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2886" w:rsidRDefault="00752886" w:rsidP="00752886">
      <w:pPr>
        <w:pStyle w:val="Heading2"/>
        <w:rPr>
          <w:rFonts w:asciiTheme="minorHAnsi" w:hAnsiTheme="minorHAnsi" w:cstheme="minorHAnsi"/>
        </w:rPr>
      </w:pPr>
      <w:r>
        <w:rPr>
          <w:rFonts w:asciiTheme="minorHAnsi" w:hAnsiTheme="minorHAnsi" w:cstheme="minorHAnsi"/>
        </w:rPr>
        <w:tab/>
        <w:t>Anvendelse:</w:t>
      </w:r>
    </w:p>
    <w:p w:rsidR="00752886" w:rsidRDefault="00752886" w:rsidP="00752886">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w:t>
      </w:r>
      <w:proofErr w:type="spellStart"/>
      <w:r>
        <w:rPr>
          <w:sz w:val="18"/>
          <w:szCs w:val="18"/>
          <w:lang w:val="da-DK"/>
        </w:rPr>
        <w:t>Rockfon</w:t>
      </w:r>
      <w:proofErr w:type="spellEnd"/>
      <w:r>
        <w:rPr>
          <w:sz w:val="18"/>
          <w:szCs w:val="18"/>
          <w:lang w:val="da-DK"/>
        </w:rPr>
        <w:t xml:space="preserve"> produkter ønskes anvendt. Teksten er udarbejdet med det formål, at den kan indgå i udbud hvor produkt- og producentnavne ikke må fremgå. </w:t>
      </w:r>
    </w:p>
    <w:p w:rsidR="00752886" w:rsidRDefault="00752886" w:rsidP="00752886">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rsidR="00E77982" w:rsidRPr="00752886" w:rsidRDefault="00752886" w:rsidP="00752886">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p>
    <w:p w:rsidR="0020062A" w:rsidRPr="00752886" w:rsidRDefault="001944B8" w:rsidP="003F7284">
      <w:pPr>
        <w:spacing w:line="240" w:lineRule="auto"/>
        <w:rPr>
          <w:rFonts w:cstheme="minorHAnsi"/>
          <w:b/>
          <w:lang w:val="da-DK"/>
        </w:rPr>
      </w:pPr>
      <w:r w:rsidRPr="00CD62FC">
        <w:rPr>
          <w:rFonts w:cstheme="minorHAnsi"/>
          <w:b/>
          <w:lang w:val="da-DK"/>
        </w:rPr>
        <w:t>4.0</w:t>
      </w:r>
      <w:r w:rsidRPr="00CD62FC">
        <w:rPr>
          <w:rFonts w:cstheme="minorHAnsi"/>
          <w:b/>
          <w:lang w:val="da-DK"/>
        </w:rPr>
        <w:tab/>
      </w:r>
      <w:r w:rsidRPr="00CD62FC">
        <w:rPr>
          <w:rFonts w:cstheme="minorHAnsi"/>
          <w:b/>
          <w:lang w:val="da-DK"/>
        </w:rPr>
        <w:tab/>
      </w:r>
      <w:r w:rsidRPr="00752886">
        <w:rPr>
          <w:rFonts w:cstheme="minorHAnsi"/>
          <w:b/>
          <w:lang w:val="da-DK"/>
        </w:rPr>
        <w:t>Nedhængt</w:t>
      </w:r>
      <w:r w:rsidR="00F333D4" w:rsidRPr="00752886">
        <w:rPr>
          <w:rFonts w:cstheme="minorHAnsi"/>
          <w:b/>
          <w:lang w:val="da-DK"/>
        </w:rPr>
        <w:t xml:space="preserve"> </w:t>
      </w:r>
      <w:r w:rsidR="00A650D8" w:rsidRPr="00752886">
        <w:rPr>
          <w:rFonts w:cstheme="minorHAnsi"/>
          <w:b/>
          <w:lang w:val="da-DK"/>
        </w:rPr>
        <w:t>hygiejn</w:t>
      </w:r>
      <w:r w:rsidR="00FF2C8C" w:rsidRPr="00752886">
        <w:rPr>
          <w:rFonts w:cstheme="minorHAnsi"/>
          <w:b/>
          <w:lang w:val="da-DK"/>
        </w:rPr>
        <w:t>e</w:t>
      </w:r>
      <w:r w:rsidR="00A650D8" w:rsidRPr="00752886">
        <w:rPr>
          <w:rFonts w:cstheme="minorHAnsi"/>
          <w:b/>
          <w:lang w:val="da-DK"/>
        </w:rPr>
        <w:t xml:space="preserve"> </w:t>
      </w:r>
      <w:r w:rsidR="00F333D4" w:rsidRPr="00752886">
        <w:rPr>
          <w:rFonts w:cstheme="minorHAnsi"/>
          <w:b/>
          <w:lang w:val="da-DK"/>
        </w:rPr>
        <w:t>stenuldsloft i synlig</w:t>
      </w:r>
      <w:r w:rsidR="00FE6E3E" w:rsidRPr="00752886">
        <w:rPr>
          <w:rFonts w:cstheme="minorHAnsi"/>
          <w:b/>
          <w:lang w:val="da-DK"/>
        </w:rPr>
        <w:t>t</w:t>
      </w:r>
      <w:r w:rsidR="001E6459" w:rsidRPr="00752886">
        <w:rPr>
          <w:rFonts w:cstheme="minorHAnsi"/>
          <w:b/>
          <w:lang w:val="da-DK"/>
        </w:rPr>
        <w:t xml:space="preserve"> T</w:t>
      </w:r>
      <w:r w:rsidR="002B1C0F">
        <w:rPr>
          <w:rFonts w:cstheme="minorHAnsi"/>
          <w:b/>
          <w:lang w:val="da-DK"/>
        </w:rPr>
        <w:t>24</w:t>
      </w:r>
      <w:r w:rsidR="003206F8" w:rsidRPr="00752886">
        <w:rPr>
          <w:rFonts w:cstheme="minorHAnsi"/>
          <w:b/>
          <w:lang w:val="da-DK"/>
        </w:rPr>
        <w:t xml:space="preserve"> </w:t>
      </w:r>
      <w:r w:rsidR="00156F28">
        <w:rPr>
          <w:rFonts w:cstheme="minorHAnsi"/>
          <w:b/>
          <w:lang w:val="da-DK"/>
        </w:rPr>
        <w:t>A/</w:t>
      </w:r>
      <w:r w:rsidR="002159B5">
        <w:rPr>
          <w:rFonts w:cstheme="minorHAnsi"/>
          <w:b/>
          <w:lang w:val="da-DK"/>
        </w:rPr>
        <w:t>E</w:t>
      </w:r>
      <w:r w:rsidR="00FE6E3E" w:rsidRPr="00752886">
        <w:rPr>
          <w:rFonts w:cstheme="minorHAnsi"/>
          <w:b/>
          <w:lang w:val="da-DK"/>
        </w:rPr>
        <w:t xml:space="preserve"> skinnesystem</w:t>
      </w:r>
    </w:p>
    <w:p w:rsidR="0077203D" w:rsidRPr="00CD62FC" w:rsidRDefault="0020062A" w:rsidP="003F7284">
      <w:pPr>
        <w:spacing w:line="240" w:lineRule="auto"/>
        <w:rPr>
          <w:rFonts w:cstheme="minorHAnsi"/>
          <w:lang w:val="da-DK"/>
        </w:rPr>
      </w:pPr>
      <w:r w:rsidRPr="00CD62FC">
        <w:rPr>
          <w:rFonts w:cstheme="minorHAnsi"/>
          <w:b/>
          <w:lang w:val="da-DK"/>
        </w:rPr>
        <w:t>4.1</w:t>
      </w:r>
      <w:r w:rsidRPr="00CD62FC">
        <w:rPr>
          <w:rFonts w:cstheme="minorHAnsi"/>
          <w:b/>
          <w:lang w:val="da-DK"/>
        </w:rPr>
        <w:tab/>
      </w:r>
      <w:r w:rsidRPr="00CD62FC">
        <w:rPr>
          <w:rFonts w:cstheme="minorHAnsi"/>
          <w:b/>
          <w:lang w:val="da-DK"/>
        </w:rPr>
        <w:tab/>
        <w:t>Orientering</w:t>
      </w:r>
      <w:r w:rsidRPr="00CD62FC">
        <w:rPr>
          <w:rFonts w:cstheme="minorHAnsi"/>
          <w:lang w:val="da-DK"/>
        </w:rPr>
        <w:br/>
      </w:r>
      <w:r w:rsidRPr="00CD62FC">
        <w:rPr>
          <w:rFonts w:cstheme="minorHAnsi"/>
          <w:lang w:val="da-DK"/>
        </w:rPr>
        <w:tab/>
      </w:r>
      <w:r w:rsidRPr="00CD62FC">
        <w:rPr>
          <w:rFonts w:cstheme="minorHAnsi"/>
          <w:lang w:val="da-DK"/>
        </w:rPr>
        <w:tab/>
      </w:r>
      <w:r w:rsidR="003F7284" w:rsidRPr="00752886">
        <w:rPr>
          <w:rFonts w:cstheme="minorHAnsi"/>
          <w:lang w:val="da-DK"/>
        </w:rPr>
        <w:t>Bips B2.350 basisbeskrivelse – lofter.</w:t>
      </w:r>
      <w:r w:rsidR="003F7284" w:rsidRPr="00CD62FC">
        <w:rPr>
          <w:rFonts w:cstheme="minorHAnsi"/>
          <w:lang w:val="da-DK"/>
        </w:rPr>
        <w:br/>
      </w:r>
      <w:r w:rsidR="003F7284" w:rsidRPr="00CD62FC">
        <w:rPr>
          <w:rFonts w:cstheme="minorHAnsi"/>
          <w:lang w:val="da-DK"/>
        </w:rPr>
        <w:tab/>
      </w:r>
      <w:r w:rsidR="003F7284" w:rsidRPr="00CD62FC">
        <w:rPr>
          <w:rFonts w:cstheme="minorHAnsi"/>
          <w:lang w:val="da-DK"/>
        </w:rPr>
        <w:tab/>
        <w:t>Er sammen med denne projektspecifikke beskrivelse gældende for arbejdet.</w:t>
      </w:r>
      <w:r w:rsidR="00577914" w:rsidRPr="00CD62FC">
        <w:rPr>
          <w:rFonts w:cstheme="minorHAnsi"/>
          <w:lang w:val="da-DK"/>
        </w:rPr>
        <w:br/>
      </w:r>
      <w:r w:rsidR="00577914" w:rsidRPr="00CD62FC">
        <w:rPr>
          <w:rFonts w:cstheme="minorHAnsi"/>
          <w:lang w:val="da-DK"/>
        </w:rPr>
        <w:tab/>
      </w:r>
      <w:r w:rsidR="00577914" w:rsidRPr="00CD62FC">
        <w:rPr>
          <w:rFonts w:cstheme="minorHAnsi"/>
          <w:lang w:val="da-DK"/>
        </w:rPr>
        <w:tab/>
        <w:t>Gældende udgave jf. BSB pkt. 1.4.1.</w:t>
      </w:r>
    </w:p>
    <w:p w:rsidR="00F333D4" w:rsidRPr="00CD62FC" w:rsidRDefault="00577914" w:rsidP="003F7284">
      <w:pPr>
        <w:spacing w:line="240" w:lineRule="auto"/>
        <w:rPr>
          <w:rFonts w:cstheme="minorHAnsi"/>
          <w:lang w:val="da-DK"/>
        </w:rPr>
      </w:pPr>
      <w:r w:rsidRPr="00CD62FC">
        <w:rPr>
          <w:rFonts w:cstheme="minorHAnsi"/>
          <w:b/>
          <w:lang w:val="da-DK"/>
        </w:rPr>
        <w:t>4.2</w:t>
      </w:r>
      <w:r w:rsidRPr="00CD62FC">
        <w:rPr>
          <w:rFonts w:cstheme="minorHAnsi"/>
          <w:b/>
          <w:lang w:val="da-DK"/>
        </w:rPr>
        <w:tab/>
      </w:r>
      <w:r w:rsidRPr="00CD62FC">
        <w:rPr>
          <w:rFonts w:cstheme="minorHAnsi"/>
          <w:b/>
          <w:lang w:val="da-DK"/>
        </w:rPr>
        <w:tab/>
        <w:t>Omfang</w:t>
      </w:r>
      <w:r w:rsidRPr="00CD62FC">
        <w:rPr>
          <w:rFonts w:cstheme="minorHAnsi"/>
          <w:lang w:val="da-DK"/>
        </w:rPr>
        <w:br/>
      </w:r>
      <w:r w:rsidRPr="00CD62FC">
        <w:rPr>
          <w:rFonts w:cstheme="minorHAnsi"/>
          <w:lang w:val="da-DK"/>
        </w:rPr>
        <w:tab/>
      </w:r>
      <w:r w:rsidR="00B84E00" w:rsidRPr="00CD62FC">
        <w:rPr>
          <w:rFonts w:cstheme="minorHAnsi"/>
          <w:lang w:val="da-DK"/>
        </w:rPr>
        <w:tab/>
      </w:r>
      <w:r w:rsidR="00F333D4" w:rsidRPr="00752886">
        <w:rPr>
          <w:rFonts w:cstheme="minorHAnsi"/>
          <w:lang w:val="da-DK"/>
        </w:rPr>
        <w:t>Levering og montering af nedhængt systemloft af stenuld.</w:t>
      </w:r>
      <w:r w:rsidR="00F333D4" w:rsidRPr="00EA4B92">
        <w:rPr>
          <w:rFonts w:cstheme="minorHAnsi"/>
          <w:color w:val="4F81BD" w:themeColor="accent1"/>
          <w:lang w:val="da-DK"/>
        </w:rPr>
        <w:t xml:space="preserve"> </w:t>
      </w:r>
    </w:p>
    <w:p w:rsidR="00577914" w:rsidRPr="00CD62FC" w:rsidRDefault="00577914" w:rsidP="00F333D4">
      <w:pPr>
        <w:spacing w:line="240" w:lineRule="auto"/>
        <w:ind w:left="720" w:firstLine="720"/>
        <w:rPr>
          <w:rFonts w:cstheme="minorHAnsi"/>
          <w:lang w:val="da-DK"/>
        </w:rPr>
      </w:pPr>
      <w:r w:rsidRPr="00CD62FC">
        <w:rPr>
          <w:rFonts w:cstheme="minorHAnsi"/>
          <w:lang w:val="da-DK"/>
        </w:rPr>
        <w:tab/>
        <w:t xml:space="preserve">- </w:t>
      </w:r>
      <w:r w:rsidR="00F333D4" w:rsidRPr="00CD62FC">
        <w:rPr>
          <w:rFonts w:cstheme="minorHAnsi"/>
          <w:lang w:val="da-DK"/>
        </w:rPr>
        <w:t xml:space="preserve">inkl. </w:t>
      </w:r>
      <w:r w:rsidRPr="00CD62FC">
        <w:rPr>
          <w:rFonts w:cstheme="minorHAnsi"/>
          <w:lang w:val="da-DK"/>
        </w:rPr>
        <w:t>afslutning mod øvrige bygning</w:t>
      </w:r>
      <w:r w:rsidR="00B84E00" w:rsidRPr="00CD62FC">
        <w:rPr>
          <w:rFonts w:cstheme="minorHAnsi"/>
          <w:lang w:val="da-DK"/>
        </w:rPr>
        <w:t>sdele</w:t>
      </w:r>
      <w:r w:rsidR="00B84E00" w:rsidRPr="00CD62FC">
        <w:rPr>
          <w:rFonts w:cstheme="minorHAnsi"/>
          <w:lang w:val="da-DK"/>
        </w:rPr>
        <w:br/>
      </w:r>
      <w:r w:rsidR="00B84E00" w:rsidRPr="00CD62FC">
        <w:rPr>
          <w:rFonts w:cstheme="minorHAnsi"/>
          <w:lang w:val="da-DK"/>
        </w:rPr>
        <w:tab/>
      </w:r>
      <w:r w:rsidR="00B84E00" w:rsidRPr="00CD62FC">
        <w:rPr>
          <w:rFonts w:cstheme="minorHAnsi"/>
          <w:lang w:val="da-DK"/>
        </w:rPr>
        <w:tab/>
        <w:t xml:space="preserve">- </w:t>
      </w:r>
      <w:r w:rsidR="00F333D4" w:rsidRPr="00CD62FC">
        <w:rPr>
          <w:rFonts w:cstheme="minorHAnsi"/>
          <w:lang w:val="da-DK"/>
        </w:rPr>
        <w:t xml:space="preserve">Inkl. </w:t>
      </w:r>
      <w:r w:rsidR="00B84E00" w:rsidRPr="00CD62FC">
        <w:rPr>
          <w:rFonts w:cstheme="minorHAnsi"/>
          <w:lang w:val="da-DK"/>
        </w:rPr>
        <w:t>udskæringer i loft til</w:t>
      </w:r>
      <w:r w:rsidRPr="00CD62FC">
        <w:rPr>
          <w:rFonts w:cstheme="minorHAnsi"/>
          <w:lang w:val="da-DK"/>
        </w:rPr>
        <w:t xml:space="preserve"> installationer m.v.</w:t>
      </w:r>
    </w:p>
    <w:p w:rsidR="00577914" w:rsidRPr="00CD62FC" w:rsidRDefault="00577914" w:rsidP="003F7284">
      <w:pPr>
        <w:spacing w:line="240" w:lineRule="auto"/>
        <w:rPr>
          <w:rFonts w:cstheme="minorHAnsi"/>
          <w:b/>
          <w:lang w:val="da-DK"/>
        </w:rPr>
      </w:pPr>
      <w:r w:rsidRPr="00CD62FC">
        <w:rPr>
          <w:rFonts w:cstheme="minorHAnsi"/>
          <w:lang w:val="da-DK"/>
        </w:rPr>
        <w:tab/>
      </w:r>
      <w:r w:rsidRPr="00CD62FC">
        <w:rPr>
          <w:rFonts w:cstheme="minorHAnsi"/>
          <w:lang w:val="da-DK"/>
        </w:rPr>
        <w:tab/>
      </w:r>
      <w:r w:rsidRPr="00CD62FC">
        <w:rPr>
          <w:rFonts w:cstheme="minorHAnsi"/>
          <w:b/>
          <w:lang w:val="da-DK"/>
        </w:rPr>
        <w:t>Følgende leveres ikke, men monteres under arbejdet</w:t>
      </w:r>
    </w:p>
    <w:p w:rsidR="00577914" w:rsidRPr="00CD62FC" w:rsidRDefault="00577914" w:rsidP="003F7284">
      <w:pPr>
        <w:spacing w:line="240" w:lineRule="auto"/>
        <w:rPr>
          <w:rFonts w:cstheme="minorHAnsi"/>
          <w:b/>
          <w:lang w:val="da-DK"/>
        </w:rPr>
      </w:pPr>
      <w:r w:rsidRPr="00CD62FC">
        <w:rPr>
          <w:rFonts w:cstheme="minorHAnsi"/>
          <w:b/>
          <w:lang w:val="da-DK"/>
        </w:rPr>
        <w:tab/>
      </w:r>
      <w:r w:rsidRPr="00CD62FC">
        <w:rPr>
          <w:rFonts w:cstheme="minorHAnsi"/>
          <w:b/>
          <w:lang w:val="da-DK"/>
        </w:rPr>
        <w:tab/>
        <w:t>Følgende leveres, men monteres under andet arbejde</w:t>
      </w:r>
    </w:p>
    <w:p w:rsidR="00577914" w:rsidRPr="00CD62FC" w:rsidRDefault="00577914" w:rsidP="00F333D4">
      <w:pPr>
        <w:spacing w:after="0" w:line="240" w:lineRule="auto"/>
        <w:rPr>
          <w:rFonts w:cstheme="minorHAnsi"/>
          <w:b/>
          <w:lang w:val="da-DK"/>
        </w:rPr>
      </w:pPr>
      <w:r w:rsidRPr="00CD62FC">
        <w:rPr>
          <w:rFonts w:cstheme="minorHAnsi"/>
          <w:b/>
          <w:lang w:val="da-DK"/>
        </w:rPr>
        <w:tab/>
      </w:r>
      <w:r w:rsidRPr="00CD62FC">
        <w:rPr>
          <w:rFonts w:cstheme="minorHAnsi"/>
          <w:b/>
          <w:lang w:val="da-DK"/>
        </w:rPr>
        <w:tab/>
        <w:t>Følgende leveres og monteres under andet arbejde</w:t>
      </w:r>
    </w:p>
    <w:p w:rsidR="00F333D4" w:rsidRPr="00CD62FC" w:rsidRDefault="00F333D4" w:rsidP="00F333D4">
      <w:pPr>
        <w:pStyle w:val="ListParagraph"/>
        <w:numPr>
          <w:ilvl w:val="0"/>
          <w:numId w:val="7"/>
        </w:numPr>
        <w:spacing w:after="0" w:line="240" w:lineRule="auto"/>
        <w:rPr>
          <w:rFonts w:cstheme="minorHAnsi"/>
          <w:lang w:val="da-DK"/>
        </w:rPr>
      </w:pPr>
      <w:r w:rsidRPr="00CD62FC">
        <w:rPr>
          <w:rFonts w:cstheme="minorHAnsi"/>
          <w:lang w:val="da-DK"/>
        </w:rPr>
        <w:t>Ventilationsarmaturer</w:t>
      </w:r>
    </w:p>
    <w:p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Sprinklere</w:t>
      </w:r>
    </w:p>
    <w:p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B</w:t>
      </w:r>
      <w:r w:rsidR="00FE6E3E" w:rsidRPr="00CD62FC">
        <w:rPr>
          <w:rFonts w:cstheme="minorHAnsi"/>
          <w:lang w:val="da-DK"/>
        </w:rPr>
        <w:t>r</w:t>
      </w:r>
      <w:r w:rsidRPr="00CD62FC">
        <w:rPr>
          <w:rFonts w:cstheme="minorHAnsi"/>
          <w:lang w:val="da-DK"/>
        </w:rPr>
        <w:t>andmeldere og varslingshøjtalere</w:t>
      </w:r>
    </w:p>
    <w:p w:rsidR="00F333D4" w:rsidRPr="00CD62FC" w:rsidRDefault="00F333D4" w:rsidP="00F333D4">
      <w:pPr>
        <w:pStyle w:val="ListParagraph"/>
        <w:numPr>
          <w:ilvl w:val="0"/>
          <w:numId w:val="7"/>
        </w:numPr>
        <w:spacing w:line="240" w:lineRule="auto"/>
        <w:rPr>
          <w:rFonts w:cstheme="minorHAnsi"/>
          <w:lang w:val="da-DK"/>
        </w:rPr>
      </w:pPr>
      <w:r w:rsidRPr="00CD62FC">
        <w:rPr>
          <w:rFonts w:cstheme="minorHAnsi"/>
          <w:lang w:val="da-DK"/>
        </w:rPr>
        <w:t>Belysningsarmaturer og pir</w:t>
      </w:r>
      <w:r w:rsidR="00B66FC4" w:rsidRPr="00CD62FC">
        <w:rPr>
          <w:rFonts w:cstheme="minorHAnsi"/>
          <w:lang w:val="da-DK"/>
        </w:rPr>
        <w:t>-</w:t>
      </w:r>
      <w:r w:rsidRPr="00CD62FC">
        <w:rPr>
          <w:rFonts w:cstheme="minorHAnsi"/>
          <w:lang w:val="da-DK"/>
        </w:rPr>
        <w:t>følere</w:t>
      </w:r>
    </w:p>
    <w:p w:rsidR="00577914" w:rsidRPr="00CD62FC" w:rsidRDefault="00577914" w:rsidP="00F333D4">
      <w:pPr>
        <w:spacing w:after="0" w:line="240" w:lineRule="auto"/>
        <w:rPr>
          <w:rFonts w:cstheme="minorHAnsi"/>
          <w:b/>
          <w:lang w:val="da-DK"/>
        </w:rPr>
      </w:pPr>
      <w:r w:rsidRPr="00CD62FC">
        <w:rPr>
          <w:rFonts w:cstheme="minorHAnsi"/>
          <w:b/>
          <w:lang w:val="da-DK"/>
        </w:rPr>
        <w:t>4.3</w:t>
      </w:r>
      <w:r w:rsidRPr="00CD62FC">
        <w:rPr>
          <w:rFonts w:cstheme="minorHAnsi"/>
          <w:b/>
          <w:lang w:val="da-DK"/>
        </w:rPr>
        <w:tab/>
      </w:r>
      <w:r w:rsidRPr="00CD62FC">
        <w:rPr>
          <w:rFonts w:cstheme="minorHAnsi"/>
          <w:b/>
          <w:lang w:val="da-DK"/>
        </w:rPr>
        <w:tab/>
        <w:t>Lokalisering</w:t>
      </w:r>
    </w:p>
    <w:p w:rsidR="00F333D4" w:rsidRPr="00CD62FC" w:rsidRDefault="00F333D4" w:rsidP="00F333D4">
      <w:pPr>
        <w:spacing w:after="0" w:line="240" w:lineRule="auto"/>
        <w:rPr>
          <w:rFonts w:cstheme="minorHAnsi"/>
          <w:lang w:val="da-DK"/>
        </w:rPr>
      </w:pPr>
      <w:r w:rsidRPr="00CD62FC">
        <w:rPr>
          <w:rFonts w:cstheme="minorHAnsi"/>
          <w:b/>
          <w:lang w:val="da-DK"/>
        </w:rPr>
        <w:tab/>
      </w:r>
      <w:r w:rsidRPr="00CD62FC">
        <w:rPr>
          <w:rFonts w:cstheme="minorHAnsi"/>
          <w:b/>
          <w:lang w:val="da-DK"/>
        </w:rPr>
        <w:tab/>
      </w:r>
      <w:r w:rsidRPr="00752886">
        <w:rPr>
          <w:rFonts w:cstheme="minorHAnsi"/>
          <w:lang w:val="da-DK"/>
        </w:rPr>
        <w:t xml:space="preserve">Der henvises generelt til loftplader iht. dokumentliste. </w:t>
      </w:r>
    </w:p>
    <w:p w:rsidR="00F333D4" w:rsidRPr="00CD62FC" w:rsidRDefault="00F333D4" w:rsidP="00F333D4">
      <w:pPr>
        <w:spacing w:after="0" w:line="240" w:lineRule="auto"/>
        <w:rPr>
          <w:rFonts w:cstheme="minorHAnsi"/>
          <w:lang w:val="da-DK"/>
        </w:rPr>
      </w:pPr>
    </w:p>
    <w:p w:rsidR="00577914" w:rsidRPr="00CD62FC" w:rsidRDefault="00BB3214" w:rsidP="00F333D4">
      <w:pPr>
        <w:spacing w:after="0" w:line="240" w:lineRule="auto"/>
        <w:rPr>
          <w:rFonts w:cstheme="minorHAnsi"/>
          <w:b/>
          <w:lang w:val="da-DK"/>
        </w:rPr>
      </w:pPr>
      <w:r w:rsidRPr="00CD62FC">
        <w:rPr>
          <w:rFonts w:cstheme="minorHAnsi"/>
          <w:b/>
          <w:lang w:val="da-DK"/>
        </w:rPr>
        <w:t>4.4</w:t>
      </w:r>
      <w:r w:rsidRPr="00CD62FC">
        <w:rPr>
          <w:rFonts w:cstheme="minorHAnsi"/>
          <w:b/>
          <w:lang w:val="da-DK"/>
        </w:rPr>
        <w:tab/>
      </w:r>
      <w:r w:rsidRPr="00CD62FC">
        <w:rPr>
          <w:rFonts w:cstheme="minorHAnsi"/>
          <w:b/>
          <w:lang w:val="da-DK"/>
        </w:rPr>
        <w:tab/>
        <w:t>Tegningshenv</w:t>
      </w:r>
      <w:r w:rsidR="00577914" w:rsidRPr="00CD62FC">
        <w:rPr>
          <w:rFonts w:cstheme="minorHAnsi"/>
          <w:b/>
          <w:lang w:val="da-DK"/>
        </w:rPr>
        <w:t>isning</w:t>
      </w:r>
    </w:p>
    <w:p w:rsidR="00F333D4" w:rsidRPr="00CD62FC" w:rsidRDefault="00F333D4" w:rsidP="00F333D4">
      <w:pPr>
        <w:spacing w:after="0" w:line="240" w:lineRule="auto"/>
        <w:rPr>
          <w:rFonts w:cstheme="minorHAnsi"/>
          <w:lang w:val="da-DK"/>
        </w:rPr>
      </w:pPr>
      <w:r w:rsidRPr="00CD62FC">
        <w:rPr>
          <w:rFonts w:cstheme="minorHAnsi"/>
          <w:b/>
          <w:lang w:val="da-DK"/>
        </w:rPr>
        <w:tab/>
      </w:r>
      <w:r w:rsidRPr="00CD62FC">
        <w:rPr>
          <w:rFonts w:cstheme="minorHAnsi"/>
          <w:b/>
          <w:lang w:val="da-DK"/>
        </w:rPr>
        <w:tab/>
      </w:r>
      <w:r w:rsidRPr="00CD62FC">
        <w:rPr>
          <w:rFonts w:cstheme="minorHAnsi"/>
          <w:lang w:val="da-DK"/>
        </w:rPr>
        <w:t>Loftplaner:</w:t>
      </w:r>
    </w:p>
    <w:p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Bygningsdelstegninger:</w:t>
      </w:r>
    </w:p>
    <w:p w:rsidR="00F333D4" w:rsidRPr="00CD62FC" w:rsidRDefault="00F333D4" w:rsidP="00F333D4">
      <w:pPr>
        <w:spacing w:after="0" w:line="240" w:lineRule="auto"/>
        <w:rPr>
          <w:rFonts w:cstheme="minorHAnsi"/>
          <w:lang w:val="da-DK"/>
        </w:rPr>
      </w:pPr>
      <w:r w:rsidRPr="00CD62FC">
        <w:rPr>
          <w:rFonts w:cstheme="minorHAnsi"/>
          <w:lang w:val="da-DK"/>
        </w:rPr>
        <w:tab/>
      </w:r>
      <w:r w:rsidRPr="00CD62FC">
        <w:rPr>
          <w:rFonts w:cstheme="minorHAnsi"/>
          <w:lang w:val="da-DK"/>
        </w:rPr>
        <w:tab/>
        <w:t>Detailtegninger:</w:t>
      </w:r>
    </w:p>
    <w:p w:rsidR="00F333D4" w:rsidRPr="00CD62FC" w:rsidRDefault="00F333D4" w:rsidP="00F333D4">
      <w:pPr>
        <w:spacing w:after="0" w:line="240" w:lineRule="auto"/>
        <w:rPr>
          <w:rFonts w:cstheme="minorHAnsi"/>
          <w:lang w:val="da-DK"/>
        </w:rPr>
      </w:pPr>
    </w:p>
    <w:p w:rsidR="00577914" w:rsidRPr="00CD62FC" w:rsidRDefault="00577914" w:rsidP="00577914">
      <w:pPr>
        <w:spacing w:line="240" w:lineRule="auto"/>
        <w:ind w:left="1440" w:hanging="1440"/>
        <w:rPr>
          <w:rFonts w:cstheme="minorHAnsi"/>
          <w:lang w:val="da-DK"/>
        </w:rPr>
      </w:pPr>
      <w:r w:rsidRPr="00CD62FC">
        <w:rPr>
          <w:rFonts w:cstheme="minorHAnsi"/>
          <w:b/>
          <w:lang w:val="da-DK"/>
        </w:rPr>
        <w:lastRenderedPageBreak/>
        <w:t>4.5</w:t>
      </w:r>
      <w:r w:rsidRPr="00CD62FC">
        <w:rPr>
          <w:rFonts w:cstheme="minorHAnsi"/>
          <w:b/>
          <w:lang w:val="da-DK"/>
        </w:rPr>
        <w:tab/>
        <w:t>Koordinering</w:t>
      </w:r>
      <w:r w:rsidRPr="00CD62FC">
        <w:rPr>
          <w:rFonts w:cstheme="minorHAnsi"/>
          <w:lang w:val="da-DK"/>
        </w:rPr>
        <w:br/>
      </w:r>
      <w:r w:rsidRPr="00752886">
        <w:rPr>
          <w:rFonts w:cstheme="minorHAnsi"/>
          <w:lang w:val="da-DK"/>
        </w:rPr>
        <w:t>Der skal koo</w:t>
      </w:r>
      <w:r w:rsidR="007676BA" w:rsidRPr="00752886">
        <w:rPr>
          <w:rFonts w:cstheme="minorHAnsi"/>
          <w:lang w:val="da-DK"/>
        </w:rPr>
        <w:t xml:space="preserve">rdineres med arbejder, som i henhold til </w:t>
      </w:r>
      <w:r w:rsidRPr="00752886">
        <w:rPr>
          <w:rFonts w:cstheme="minorHAnsi"/>
          <w:lang w:val="da-DK"/>
        </w:rPr>
        <w:t>tidsplanen ligger forud for, samtidig med og efter arbejdet. I øvrigt henvises</w:t>
      </w:r>
      <w:r w:rsidR="00BA0A31" w:rsidRPr="00752886">
        <w:rPr>
          <w:rFonts w:cstheme="minorHAnsi"/>
          <w:lang w:val="da-DK"/>
        </w:rPr>
        <w:t xml:space="preserve"> der</w:t>
      </w:r>
      <w:r w:rsidRPr="00752886">
        <w:rPr>
          <w:rFonts w:cstheme="minorHAnsi"/>
          <w:lang w:val="da-DK"/>
        </w:rPr>
        <w:t xml:space="preserve"> til indhold i møderække</w:t>
      </w:r>
      <w:r w:rsidR="00BA0A31" w:rsidRPr="00752886">
        <w:rPr>
          <w:rFonts w:cstheme="minorHAnsi"/>
          <w:lang w:val="da-DK"/>
        </w:rPr>
        <w:t>n</w:t>
      </w:r>
      <w:r w:rsidRPr="00752886">
        <w:rPr>
          <w:rFonts w:cstheme="minorHAnsi"/>
          <w:lang w:val="da-DK"/>
        </w:rPr>
        <w:t xml:space="preserve"> næv</w:t>
      </w:r>
      <w:r w:rsidR="007676BA" w:rsidRPr="00752886">
        <w:rPr>
          <w:rFonts w:cstheme="minorHAnsi"/>
          <w:lang w:val="da-DK"/>
        </w:rPr>
        <w:t>nt under pkt. Kvalitetssty</w:t>
      </w:r>
      <w:r w:rsidR="000D1642" w:rsidRPr="00752886">
        <w:rPr>
          <w:rFonts w:cstheme="minorHAnsi"/>
          <w:lang w:val="da-DK"/>
        </w:rPr>
        <w:t>ring</w:t>
      </w:r>
      <w:r w:rsidRPr="00752886">
        <w:rPr>
          <w:rFonts w:cstheme="minorHAnsi"/>
          <w:lang w:val="da-DK"/>
        </w:rPr>
        <w:t xml:space="preserve"> i BSB</w:t>
      </w:r>
      <w:r w:rsidR="000D1642" w:rsidRPr="00752886">
        <w:rPr>
          <w:rFonts w:cstheme="minorHAnsi"/>
          <w:lang w:val="da-DK"/>
        </w:rPr>
        <w:t>,</w:t>
      </w:r>
      <w:r w:rsidRPr="00752886">
        <w:rPr>
          <w:rFonts w:cstheme="minorHAnsi"/>
          <w:lang w:val="da-DK"/>
        </w:rPr>
        <w:t xml:space="preserve"> der skal koordineres med installationsfag omkring installationsemner i lofter jf. pkt. Udførelse.</w:t>
      </w:r>
    </w:p>
    <w:p w:rsidR="00577914" w:rsidRPr="00CD62FC" w:rsidRDefault="00577914" w:rsidP="00577914">
      <w:pPr>
        <w:spacing w:line="240" w:lineRule="auto"/>
        <w:rPr>
          <w:rFonts w:cstheme="minorHAnsi"/>
          <w:b/>
          <w:lang w:val="da-DK"/>
        </w:rPr>
      </w:pPr>
      <w:r w:rsidRPr="00CD62FC">
        <w:rPr>
          <w:rFonts w:cstheme="minorHAnsi"/>
          <w:b/>
          <w:lang w:val="da-DK"/>
        </w:rPr>
        <w:t>4.6</w:t>
      </w:r>
      <w:r w:rsidRPr="00CD62FC">
        <w:rPr>
          <w:rFonts w:cstheme="minorHAnsi"/>
          <w:b/>
          <w:lang w:val="da-DK"/>
        </w:rPr>
        <w:tab/>
      </w:r>
      <w:r w:rsidRPr="00CD62FC">
        <w:rPr>
          <w:rFonts w:cstheme="minorHAnsi"/>
          <w:b/>
          <w:lang w:val="da-DK"/>
        </w:rPr>
        <w:tab/>
        <w:t>Tilstødende bygningsdele</w:t>
      </w:r>
    </w:p>
    <w:p w:rsidR="00577914" w:rsidRPr="00CD62FC" w:rsidRDefault="00577914" w:rsidP="00577914">
      <w:pPr>
        <w:spacing w:line="240" w:lineRule="auto"/>
        <w:ind w:left="1440" w:hanging="1440"/>
        <w:rPr>
          <w:rFonts w:cstheme="minorHAnsi"/>
          <w:lang w:val="da-DK"/>
        </w:rPr>
      </w:pPr>
      <w:r w:rsidRPr="00CD62FC">
        <w:rPr>
          <w:rFonts w:cstheme="minorHAnsi"/>
          <w:b/>
          <w:lang w:val="da-DK"/>
        </w:rPr>
        <w:t>4.7</w:t>
      </w:r>
      <w:r w:rsidRPr="00CD62FC">
        <w:rPr>
          <w:rFonts w:cstheme="minorHAnsi"/>
          <w:b/>
          <w:lang w:val="da-DK"/>
        </w:rPr>
        <w:tab/>
        <w:t>Projektering</w:t>
      </w:r>
      <w:r w:rsidRPr="00CD62FC">
        <w:rPr>
          <w:rFonts w:cstheme="minorHAnsi"/>
          <w:lang w:val="da-DK"/>
        </w:rPr>
        <w:br/>
      </w:r>
      <w:r w:rsidRPr="00752886">
        <w:rPr>
          <w:rFonts w:cstheme="minorHAnsi"/>
          <w:lang w:val="da-DK"/>
        </w:rPr>
        <w:t xml:space="preserve">Denne entreprise skal i samråd med </w:t>
      </w:r>
      <w:r w:rsidR="00BA0A31" w:rsidRPr="00752886">
        <w:rPr>
          <w:rFonts w:cstheme="minorHAnsi"/>
          <w:lang w:val="da-DK"/>
        </w:rPr>
        <w:t xml:space="preserve">den </w:t>
      </w:r>
      <w:r w:rsidRPr="00752886">
        <w:rPr>
          <w:rFonts w:cstheme="minorHAnsi"/>
          <w:lang w:val="da-DK"/>
        </w:rPr>
        <w:t>valgte loftleverandør, eller tilsvarende, definere og mængdeberegne alle komponenter og fastgørelsesmidler til sammenføjning, udførelse af nedstropning og fastgørelse af lofterne. Optælling af huller i varie</w:t>
      </w:r>
      <w:r w:rsidR="00230665" w:rsidRPr="00752886">
        <w:rPr>
          <w:rFonts w:cstheme="minorHAnsi"/>
          <w:lang w:val="da-DK"/>
        </w:rPr>
        <w:t>rende størrelse</w:t>
      </w:r>
      <w:r w:rsidRPr="00752886">
        <w:rPr>
          <w:rFonts w:cstheme="minorHAnsi"/>
          <w:lang w:val="da-DK"/>
        </w:rPr>
        <w:t xml:space="preserve"> til montering af </w:t>
      </w:r>
      <w:r w:rsidR="001944B8" w:rsidRPr="00752886">
        <w:rPr>
          <w:rFonts w:cstheme="minorHAnsi"/>
          <w:lang w:val="da-DK"/>
        </w:rPr>
        <w:t xml:space="preserve">lamper </w:t>
      </w:r>
      <w:r w:rsidRPr="00752886">
        <w:rPr>
          <w:rFonts w:cstheme="minorHAnsi"/>
          <w:lang w:val="da-DK"/>
        </w:rPr>
        <w:t>og and</w:t>
      </w:r>
      <w:r w:rsidR="00230665" w:rsidRPr="00752886">
        <w:rPr>
          <w:rFonts w:cstheme="minorHAnsi"/>
          <w:lang w:val="da-DK"/>
        </w:rPr>
        <w:t>r</w:t>
      </w:r>
      <w:r w:rsidRPr="00752886">
        <w:rPr>
          <w:rFonts w:cstheme="minorHAnsi"/>
          <w:lang w:val="da-DK"/>
        </w:rPr>
        <w:t>e installationsgenstande i loft påhviler denne entreprise.</w:t>
      </w:r>
    </w:p>
    <w:p w:rsidR="0079233C" w:rsidRPr="00CD62FC" w:rsidRDefault="00DB0503" w:rsidP="006C4CAB">
      <w:pPr>
        <w:spacing w:after="0" w:line="240" w:lineRule="auto"/>
        <w:ind w:left="1440" w:hanging="1440"/>
        <w:rPr>
          <w:rFonts w:cstheme="minorHAnsi"/>
          <w:b/>
          <w:lang w:val="da-DK"/>
        </w:rPr>
      </w:pPr>
      <w:r w:rsidRPr="00CD62FC">
        <w:rPr>
          <w:rFonts w:cstheme="minorHAnsi"/>
          <w:b/>
          <w:lang w:val="da-DK"/>
        </w:rPr>
        <w:t>4.8</w:t>
      </w:r>
      <w:r w:rsidRPr="00CD62FC">
        <w:rPr>
          <w:rFonts w:cstheme="minorHAnsi"/>
          <w:b/>
          <w:lang w:val="da-DK"/>
        </w:rPr>
        <w:tab/>
        <w:t>Undersøgelser</w:t>
      </w:r>
    </w:p>
    <w:p w:rsidR="00D67BDF" w:rsidRPr="00752886" w:rsidRDefault="00D67BDF" w:rsidP="006C4CAB">
      <w:pPr>
        <w:spacing w:after="0" w:line="240" w:lineRule="auto"/>
        <w:ind w:left="1440" w:hanging="1440"/>
        <w:rPr>
          <w:rFonts w:cstheme="minorHAnsi"/>
          <w:lang w:val="da-DK"/>
        </w:rPr>
      </w:pPr>
      <w:r w:rsidRPr="00CD62FC">
        <w:rPr>
          <w:rFonts w:cstheme="minorHAnsi"/>
          <w:b/>
          <w:lang w:val="da-DK"/>
        </w:rPr>
        <w:tab/>
      </w:r>
      <w:r w:rsidR="00DF41EF" w:rsidRPr="00752886">
        <w:rPr>
          <w:rFonts w:cstheme="minorHAnsi"/>
          <w:lang w:val="da-DK"/>
        </w:rPr>
        <w:t>Før i</w:t>
      </w:r>
      <w:r w:rsidR="006C4CAB" w:rsidRPr="00752886">
        <w:rPr>
          <w:rFonts w:cstheme="minorHAnsi"/>
          <w:lang w:val="da-DK"/>
        </w:rPr>
        <w:t xml:space="preserve">gangsætning af lofter, skal entreprenøren kontrollere, at forudsætningerne for konditionsmæssig udførelse er til stede, hvis dette ikke er tilfældet skal der straks rettes henvendelse til byggeledelsen. </w:t>
      </w:r>
    </w:p>
    <w:p w:rsidR="006C4CAB" w:rsidRPr="00CD62FC" w:rsidRDefault="006C4CAB" w:rsidP="006C4CAB">
      <w:pPr>
        <w:spacing w:after="0" w:line="240" w:lineRule="auto"/>
        <w:ind w:left="1440" w:hanging="1440"/>
        <w:rPr>
          <w:rFonts w:cstheme="minorHAnsi"/>
          <w:lang w:val="da-DK"/>
        </w:rPr>
      </w:pPr>
    </w:p>
    <w:p w:rsidR="00FA2455" w:rsidRPr="00CD62FC" w:rsidRDefault="00DB0503" w:rsidP="00FA2455">
      <w:pPr>
        <w:spacing w:after="0" w:line="240" w:lineRule="auto"/>
        <w:ind w:left="1440" w:hanging="1440"/>
        <w:rPr>
          <w:rFonts w:cstheme="minorHAnsi"/>
          <w:b/>
          <w:lang w:val="da-DK"/>
        </w:rPr>
      </w:pPr>
      <w:r w:rsidRPr="00CD62FC">
        <w:rPr>
          <w:rFonts w:cstheme="minorHAnsi"/>
          <w:b/>
          <w:lang w:val="da-DK"/>
        </w:rPr>
        <w:t>4.9</w:t>
      </w:r>
      <w:r w:rsidRPr="00CD62FC">
        <w:rPr>
          <w:rFonts w:cstheme="minorHAnsi"/>
          <w:b/>
          <w:lang w:val="da-DK"/>
        </w:rPr>
        <w:tab/>
        <w:t>Materialer og produkter</w:t>
      </w:r>
    </w:p>
    <w:p w:rsidR="00FA2455" w:rsidRPr="00752886" w:rsidRDefault="00FA2455" w:rsidP="00C6097C">
      <w:pPr>
        <w:spacing w:after="0"/>
        <w:rPr>
          <w:rFonts w:cstheme="minorHAnsi"/>
          <w:lang w:val="da-DK"/>
        </w:rPr>
      </w:pPr>
      <w:r w:rsidRPr="00CD62FC">
        <w:rPr>
          <w:rFonts w:cstheme="minorHAnsi"/>
          <w:b/>
          <w:lang w:val="da-DK"/>
        </w:rPr>
        <w:tab/>
      </w:r>
      <w:r w:rsidRPr="00CD62FC">
        <w:rPr>
          <w:rFonts w:cstheme="minorHAnsi"/>
          <w:b/>
          <w:lang w:val="da-DK"/>
        </w:rPr>
        <w:tab/>
      </w:r>
      <w:r w:rsidRPr="00752886">
        <w:rPr>
          <w:rFonts w:cstheme="minorHAnsi"/>
          <w:lang w:val="da-DK"/>
        </w:rPr>
        <w:t>Loftet skal opfylde følgende klassifikationer:</w:t>
      </w:r>
    </w:p>
    <w:p w:rsidR="00156F28" w:rsidRDefault="00A650D8" w:rsidP="00FA2455">
      <w:pPr>
        <w:tabs>
          <w:tab w:val="right" w:pos="9360"/>
        </w:tabs>
        <w:spacing w:after="0" w:line="240" w:lineRule="auto"/>
        <w:ind w:left="1440"/>
        <w:rPr>
          <w:rFonts w:cstheme="minorHAnsi"/>
          <w:lang w:val="da-DK"/>
        </w:rPr>
      </w:pPr>
      <w:r w:rsidRPr="00752886">
        <w:rPr>
          <w:rFonts w:cstheme="minorHAnsi"/>
          <w:lang w:val="da-DK"/>
        </w:rPr>
        <w:t>Hygiejn</w:t>
      </w:r>
      <w:r w:rsidR="00FF2C8C" w:rsidRPr="00752886">
        <w:rPr>
          <w:rFonts w:cstheme="minorHAnsi"/>
          <w:lang w:val="da-DK"/>
        </w:rPr>
        <w:t>e</w:t>
      </w:r>
      <w:r w:rsidRPr="00752886">
        <w:rPr>
          <w:rFonts w:cstheme="minorHAnsi"/>
          <w:lang w:val="da-DK"/>
        </w:rPr>
        <w:t xml:space="preserve"> s</w:t>
      </w:r>
      <w:r w:rsidR="007E371A" w:rsidRPr="00752886">
        <w:rPr>
          <w:rFonts w:cstheme="minorHAnsi"/>
          <w:lang w:val="da-DK"/>
        </w:rPr>
        <w:t>ten</w:t>
      </w:r>
      <w:r w:rsidR="00796119" w:rsidRPr="00752886">
        <w:rPr>
          <w:rFonts w:cstheme="minorHAnsi"/>
          <w:lang w:val="da-DK"/>
        </w:rPr>
        <w:t>uld</w:t>
      </w:r>
      <w:r w:rsidR="007E371A" w:rsidRPr="00752886">
        <w:rPr>
          <w:rFonts w:cstheme="minorHAnsi"/>
          <w:lang w:val="da-DK"/>
        </w:rPr>
        <w:t>s</w:t>
      </w:r>
      <w:r w:rsidR="0083439B" w:rsidRPr="00752886">
        <w:rPr>
          <w:rFonts w:cstheme="minorHAnsi"/>
          <w:lang w:val="da-DK"/>
        </w:rPr>
        <w:t>plade</w:t>
      </w:r>
      <w:r w:rsidR="00FA2455" w:rsidRPr="00752886">
        <w:rPr>
          <w:rFonts w:cstheme="minorHAnsi"/>
          <w:lang w:val="da-DK"/>
        </w:rPr>
        <w:t xml:space="preserve"> </w:t>
      </w:r>
      <w:r w:rsidR="00156F28">
        <w:rPr>
          <w:rFonts w:cstheme="minorHAnsi"/>
          <w:lang w:val="da-DK"/>
        </w:rPr>
        <w:t>A/</w:t>
      </w:r>
      <w:r w:rsidR="002159B5">
        <w:rPr>
          <w:rFonts w:cstheme="minorHAnsi"/>
          <w:lang w:val="da-DK"/>
        </w:rPr>
        <w:t>E</w:t>
      </w:r>
      <w:r w:rsidR="00156F28">
        <w:rPr>
          <w:rFonts w:cstheme="minorHAnsi"/>
          <w:lang w:val="da-DK"/>
        </w:rPr>
        <w:t xml:space="preserve"> </w:t>
      </w:r>
      <w:r w:rsidR="002B1C0F">
        <w:rPr>
          <w:rFonts w:cstheme="minorHAnsi"/>
          <w:lang w:val="da-DK"/>
        </w:rPr>
        <w:t>24</w:t>
      </w:r>
      <w:r w:rsidR="0083439B" w:rsidRPr="00752886">
        <w:rPr>
          <w:rFonts w:cstheme="minorHAnsi"/>
          <w:lang w:val="da-DK"/>
        </w:rPr>
        <w:t xml:space="preserve"> </w:t>
      </w:r>
      <w:r w:rsidR="00090E6B" w:rsidRPr="00752886">
        <w:rPr>
          <w:rFonts w:cstheme="minorHAnsi"/>
          <w:lang w:val="da-DK"/>
        </w:rPr>
        <w:t>600x600x</w:t>
      </w:r>
      <w:r w:rsidRPr="00752886">
        <w:rPr>
          <w:rFonts w:cstheme="minorHAnsi"/>
          <w:lang w:val="da-DK"/>
        </w:rPr>
        <w:t>15</w:t>
      </w:r>
      <w:r w:rsidR="00090E6B" w:rsidRPr="00752886">
        <w:rPr>
          <w:rFonts w:cstheme="minorHAnsi"/>
          <w:lang w:val="da-DK"/>
        </w:rPr>
        <w:t xml:space="preserve"> mm </w:t>
      </w:r>
    </w:p>
    <w:p w:rsidR="0083439B" w:rsidRPr="00752886" w:rsidRDefault="0083439B" w:rsidP="00FA2455">
      <w:pPr>
        <w:tabs>
          <w:tab w:val="right" w:pos="9360"/>
        </w:tabs>
        <w:spacing w:after="0" w:line="240" w:lineRule="auto"/>
        <w:ind w:left="1440"/>
        <w:rPr>
          <w:rFonts w:cstheme="minorHAnsi"/>
          <w:lang w:val="da-DK"/>
        </w:rPr>
      </w:pPr>
      <w:r w:rsidRPr="00752886">
        <w:rPr>
          <w:rFonts w:cstheme="minorHAnsi"/>
          <w:lang w:val="da-DK"/>
        </w:rPr>
        <w:t>med</w:t>
      </w:r>
      <w:r w:rsidR="00FA2455" w:rsidRPr="00752886">
        <w:rPr>
          <w:rFonts w:cstheme="minorHAnsi"/>
          <w:lang w:val="da-DK"/>
        </w:rPr>
        <w:t xml:space="preserve"> </w:t>
      </w:r>
      <w:r w:rsidR="00156F28" w:rsidRPr="00156F28">
        <w:rPr>
          <w:rFonts w:eastAsia="Calibri" w:cstheme="minorHAnsi"/>
          <w:color w:val="4F81BD" w:themeColor="accent1"/>
          <w:lang w:val="da-DK"/>
        </w:rPr>
        <w:t>&lt;synligt&gt; / &lt;delvist synligt&gt;</w:t>
      </w:r>
      <w:r w:rsidR="00156F28" w:rsidRPr="00752886">
        <w:rPr>
          <w:rFonts w:eastAsia="Calibri" w:cstheme="minorHAnsi"/>
          <w:lang w:val="da-DK"/>
        </w:rPr>
        <w:t xml:space="preserve"> </w:t>
      </w:r>
      <w:r w:rsidR="00FA2455" w:rsidRPr="00752886">
        <w:rPr>
          <w:rFonts w:cstheme="minorHAnsi"/>
          <w:lang w:val="da-DK"/>
        </w:rPr>
        <w:t xml:space="preserve"> </w:t>
      </w:r>
      <w:r w:rsidR="00090E6B" w:rsidRPr="00752886">
        <w:rPr>
          <w:rFonts w:cstheme="minorHAnsi"/>
          <w:lang w:val="da-DK"/>
        </w:rPr>
        <w:t>T</w:t>
      </w:r>
      <w:r w:rsidR="002B1C0F">
        <w:rPr>
          <w:rFonts w:cstheme="minorHAnsi"/>
          <w:lang w:val="da-DK"/>
        </w:rPr>
        <w:t>24</w:t>
      </w:r>
      <w:r w:rsidR="003206F8" w:rsidRPr="00752886">
        <w:rPr>
          <w:rFonts w:cstheme="minorHAnsi"/>
          <w:lang w:val="da-DK"/>
        </w:rPr>
        <w:t xml:space="preserve"> </w:t>
      </w:r>
      <w:r w:rsidR="00156F28">
        <w:rPr>
          <w:rFonts w:cstheme="minorHAnsi"/>
          <w:lang w:val="da-DK"/>
        </w:rPr>
        <w:t>A/</w:t>
      </w:r>
      <w:r w:rsidR="002159B5">
        <w:rPr>
          <w:rFonts w:cstheme="minorHAnsi"/>
          <w:lang w:val="da-DK"/>
        </w:rPr>
        <w:t>E</w:t>
      </w:r>
      <w:r w:rsidR="00090E6B" w:rsidRPr="00752886">
        <w:rPr>
          <w:rFonts w:cstheme="minorHAnsi"/>
          <w:lang w:val="da-DK"/>
        </w:rPr>
        <w:t xml:space="preserve"> skinnesystem</w:t>
      </w:r>
      <w:r w:rsidRPr="00752886">
        <w:rPr>
          <w:rFonts w:cstheme="minorHAnsi"/>
          <w:lang w:val="da-DK"/>
        </w:rPr>
        <w:t>.</w:t>
      </w:r>
    </w:p>
    <w:p w:rsidR="00090E6B" w:rsidRPr="00580A73" w:rsidRDefault="00090E6B" w:rsidP="00752886">
      <w:pPr>
        <w:tabs>
          <w:tab w:val="right" w:pos="9360"/>
        </w:tabs>
        <w:spacing w:after="0" w:line="240" w:lineRule="auto"/>
        <w:rPr>
          <w:rFonts w:eastAsia="Times New Roman" w:cstheme="minorHAnsi"/>
          <w:bCs/>
          <w:iCs/>
          <w:color w:val="4F81BD" w:themeColor="accent1"/>
          <w:sz w:val="18"/>
          <w:szCs w:val="18"/>
          <w:lang w:val="da-DK" w:eastAsia="da-DK"/>
        </w:rPr>
      </w:pPr>
    </w:p>
    <w:p w:rsidR="00752886" w:rsidRDefault="00FA2455" w:rsidP="00752886">
      <w:pPr>
        <w:spacing w:after="0" w:line="240" w:lineRule="auto"/>
        <w:ind w:left="1440"/>
        <w:rPr>
          <w:rFonts w:cstheme="minorHAnsi"/>
          <w:lang w:val="da-DK"/>
        </w:rPr>
      </w:pPr>
      <w:r w:rsidRPr="00752886">
        <w:rPr>
          <w:rFonts w:cstheme="minorHAnsi"/>
          <w:lang w:val="da-DK"/>
        </w:rPr>
        <w:t xml:space="preserve">Alle frie loftplader </w:t>
      </w:r>
      <w:r w:rsidR="00AC7DE1" w:rsidRPr="00752886">
        <w:rPr>
          <w:rFonts w:cstheme="minorHAnsi"/>
          <w:lang w:val="da-DK"/>
        </w:rPr>
        <w:t>skal være</w:t>
      </w:r>
      <w:r w:rsidRPr="00752886">
        <w:rPr>
          <w:rFonts w:cstheme="minorHAnsi"/>
          <w:lang w:val="da-DK"/>
        </w:rPr>
        <w:t xml:space="preserve"> ful</w:t>
      </w:r>
      <w:r w:rsidR="0002400D" w:rsidRPr="00752886">
        <w:rPr>
          <w:rFonts w:cstheme="minorHAnsi"/>
          <w:lang w:val="da-DK"/>
        </w:rPr>
        <w:t xml:space="preserve">dt demonterbare, bestående af </w:t>
      </w:r>
      <w:r w:rsidR="00A650D8" w:rsidRPr="00752886">
        <w:rPr>
          <w:rFonts w:cstheme="minorHAnsi"/>
          <w:lang w:val="da-DK"/>
        </w:rPr>
        <w:t>15</w:t>
      </w:r>
      <w:r w:rsidRPr="00752886">
        <w:rPr>
          <w:rFonts w:cstheme="minorHAnsi"/>
          <w:lang w:val="da-DK"/>
        </w:rPr>
        <w:t xml:space="preserve"> mm </w:t>
      </w:r>
      <w:r w:rsidR="006C4CAB" w:rsidRPr="00752886">
        <w:rPr>
          <w:rFonts w:cstheme="minorHAnsi"/>
          <w:lang w:val="da-DK"/>
        </w:rPr>
        <w:t xml:space="preserve">stenuldsplader </w:t>
      </w:r>
      <w:r w:rsidRPr="00752886">
        <w:rPr>
          <w:rFonts w:cstheme="minorHAnsi"/>
          <w:lang w:val="da-DK"/>
        </w:rPr>
        <w:t xml:space="preserve">med malede kanter. Overfladen skal bestå af malet </w:t>
      </w:r>
      <w:r w:rsidR="001647AF" w:rsidRPr="00752886">
        <w:rPr>
          <w:rFonts w:cstheme="minorHAnsi"/>
          <w:lang w:val="da-DK"/>
        </w:rPr>
        <w:t>glasfleece</w:t>
      </w:r>
      <w:r w:rsidRPr="00752886">
        <w:rPr>
          <w:rFonts w:cstheme="minorHAnsi"/>
          <w:lang w:val="da-DK"/>
        </w:rPr>
        <w:t xml:space="preserve"> og bagsiden skal være dækket af en </w:t>
      </w:r>
      <w:r w:rsidR="001647AF" w:rsidRPr="00752886">
        <w:rPr>
          <w:rFonts w:cstheme="minorHAnsi"/>
          <w:lang w:val="da-DK"/>
        </w:rPr>
        <w:t>fleece</w:t>
      </w:r>
      <w:r w:rsidRPr="00752886">
        <w:rPr>
          <w:rFonts w:cstheme="minorHAnsi"/>
          <w:lang w:val="da-DK"/>
        </w:rPr>
        <w:t xml:space="preserve">.  </w:t>
      </w:r>
      <w:r w:rsidRPr="00752886">
        <w:rPr>
          <w:rFonts w:cstheme="minorHAnsi"/>
          <w:lang w:val="da-DK"/>
        </w:rPr>
        <w:br/>
      </w:r>
      <w:bookmarkStart w:id="0" w:name="_Hlk163816243"/>
      <w:r w:rsidR="00752886" w:rsidRPr="008053D8">
        <w:rPr>
          <w:rFonts w:cstheme="minorHAnsi"/>
          <w:lang w:val="da-DK"/>
        </w:rPr>
        <w:t xml:space="preserve">Stenulden skal </w:t>
      </w:r>
      <w:r w:rsidR="00752886">
        <w:rPr>
          <w:rFonts w:cstheme="minorHAnsi"/>
          <w:lang w:val="da-DK"/>
        </w:rPr>
        <w:t>indeholde</w:t>
      </w:r>
      <w:r w:rsidR="00752886" w:rsidRPr="008053D8">
        <w:rPr>
          <w:rFonts w:cstheme="minorHAnsi"/>
          <w:lang w:val="da-DK"/>
        </w:rPr>
        <w:t xml:space="preserve"> </w:t>
      </w:r>
      <w:r w:rsidR="00752886">
        <w:rPr>
          <w:rFonts w:cstheme="minorHAnsi"/>
          <w:lang w:val="da-DK"/>
        </w:rPr>
        <w:t>genanvendte materialer,</w:t>
      </w:r>
      <w:r w:rsidR="00752886" w:rsidRPr="008053D8">
        <w:rPr>
          <w:rFonts w:cstheme="minorHAnsi"/>
          <w:lang w:val="da-DK"/>
        </w:rPr>
        <w:t xml:space="preserve"> samt vedvarende naturmateriale og </w:t>
      </w:r>
      <w:r w:rsidR="00752886" w:rsidRPr="009C2E97">
        <w:rPr>
          <w:rFonts w:cstheme="minorHAnsi"/>
          <w:lang w:val="da-DK"/>
        </w:rPr>
        <w:t>skal kunne</w:t>
      </w:r>
      <w:r w:rsidR="00752886" w:rsidRPr="008053D8">
        <w:rPr>
          <w:rFonts w:cstheme="minorHAnsi"/>
          <w:lang w:val="da-DK"/>
        </w:rPr>
        <w:t xml:space="preserve"> indgå i en etableret upcycling genanvendelsesordning og kan genbruges </w:t>
      </w:r>
    </w:p>
    <w:p w:rsidR="00752886" w:rsidRDefault="00752886" w:rsidP="00752886">
      <w:pPr>
        <w:spacing w:after="0" w:line="240" w:lineRule="auto"/>
        <w:ind w:left="1440"/>
        <w:rPr>
          <w:rFonts w:cstheme="minorHAnsi"/>
          <w:lang w:val="da-DK"/>
        </w:rPr>
      </w:pPr>
      <w:r w:rsidRPr="008053D8">
        <w:rPr>
          <w:rFonts w:cstheme="minorHAnsi"/>
          <w:lang w:val="da-DK"/>
        </w:rPr>
        <w:t>100 %.</w:t>
      </w:r>
      <w:bookmarkEnd w:id="0"/>
      <w:r>
        <w:rPr>
          <w:rFonts w:cstheme="minorHAnsi"/>
          <w:lang w:val="da-DK"/>
        </w:rPr>
        <w:t xml:space="preserve"> </w:t>
      </w:r>
    </w:p>
    <w:p w:rsidR="00021EFF" w:rsidRPr="00CD62FC" w:rsidRDefault="00FA2455" w:rsidP="00752886">
      <w:pPr>
        <w:spacing w:after="0" w:line="240" w:lineRule="auto"/>
        <w:ind w:left="1440"/>
        <w:rPr>
          <w:rFonts w:eastAsia="Calibri" w:cstheme="minorHAnsi"/>
          <w:lang w:val="da-DK"/>
        </w:rPr>
      </w:pPr>
      <w:r w:rsidRPr="00752886">
        <w:rPr>
          <w:rFonts w:cstheme="minorHAnsi"/>
          <w:lang w:val="da-DK"/>
        </w:rPr>
        <w:t>Skårne</w:t>
      </w:r>
      <w:r w:rsidR="00B059AE" w:rsidRPr="00752886">
        <w:rPr>
          <w:rFonts w:cstheme="minorHAnsi"/>
          <w:lang w:val="da-DK"/>
        </w:rPr>
        <w:t xml:space="preserve"> og tildannede kanter skal</w:t>
      </w:r>
      <w:r w:rsidRPr="00752886">
        <w:rPr>
          <w:rFonts w:cstheme="minorHAnsi"/>
          <w:lang w:val="da-DK"/>
        </w:rPr>
        <w:t xml:space="preserve"> genforsegles med egnet kantfarv</w:t>
      </w:r>
      <w:r w:rsidR="003C713D" w:rsidRPr="00752886">
        <w:rPr>
          <w:rFonts w:cstheme="minorHAnsi"/>
          <w:lang w:val="da-DK"/>
        </w:rPr>
        <w:t xml:space="preserve">e. </w:t>
      </w:r>
      <w:r w:rsidR="003C713D" w:rsidRPr="00752886">
        <w:rPr>
          <w:rFonts w:cstheme="minorHAnsi"/>
          <w:lang w:val="da-DK"/>
        </w:rPr>
        <w:br/>
      </w:r>
      <w:r w:rsidR="003C713D" w:rsidRPr="00A51A96">
        <w:rPr>
          <w:rFonts w:eastAsia="Calibri" w:cstheme="minorHAnsi"/>
          <w:b/>
          <w:lang w:val="da-DK"/>
        </w:rPr>
        <w:t xml:space="preserve">Nærmeste NCS-farve: </w:t>
      </w:r>
      <w:r w:rsidR="003C713D" w:rsidRPr="00752886">
        <w:rPr>
          <w:rFonts w:cstheme="minorHAnsi"/>
          <w:lang w:val="da-DK"/>
        </w:rPr>
        <w:t>NCS S-</w:t>
      </w:r>
      <w:r w:rsidR="00031597" w:rsidRPr="00752886">
        <w:rPr>
          <w:rFonts w:cstheme="minorHAnsi"/>
          <w:lang w:val="da-DK"/>
        </w:rPr>
        <w:t>0</w:t>
      </w:r>
      <w:r w:rsidR="006C4CAB" w:rsidRPr="00752886">
        <w:rPr>
          <w:rFonts w:cstheme="minorHAnsi"/>
          <w:lang w:val="da-DK"/>
        </w:rPr>
        <w:t>500</w:t>
      </w:r>
      <w:r w:rsidRPr="00752886">
        <w:rPr>
          <w:rFonts w:cstheme="minorHAnsi"/>
          <w:lang w:val="da-DK"/>
        </w:rPr>
        <w:t>-N.</w:t>
      </w:r>
      <w:r w:rsidR="00266A62" w:rsidRPr="00CD62FC">
        <w:rPr>
          <w:rFonts w:eastAsia="Calibri" w:cstheme="minorHAnsi"/>
          <w:lang w:val="da-DK"/>
        </w:rPr>
        <w:br/>
      </w:r>
      <w:r w:rsidR="00021EFF" w:rsidRPr="00CD62FC">
        <w:rPr>
          <w:rFonts w:eastAsia="Calibri" w:cstheme="minorHAnsi"/>
          <w:b/>
          <w:lang w:val="da-DK"/>
        </w:rPr>
        <w:t>Lysrefleksion</w:t>
      </w:r>
      <w:r w:rsidR="00021EFF" w:rsidRPr="00752886">
        <w:rPr>
          <w:rFonts w:cstheme="minorHAnsi"/>
          <w:lang w:val="da-DK"/>
        </w:rPr>
        <w:t>: Minimum 8</w:t>
      </w:r>
      <w:r w:rsidR="00A650D8" w:rsidRPr="00752886">
        <w:rPr>
          <w:rFonts w:cstheme="minorHAnsi"/>
          <w:lang w:val="da-DK"/>
        </w:rPr>
        <w:t>6</w:t>
      </w:r>
      <w:r w:rsidR="00021EFF" w:rsidRPr="00752886">
        <w:rPr>
          <w:rFonts w:cstheme="minorHAnsi"/>
          <w:lang w:val="da-DK"/>
        </w:rPr>
        <w:t xml:space="preserve"> %.</w:t>
      </w:r>
      <w:r w:rsidR="00021EFF" w:rsidRPr="00B95130">
        <w:rPr>
          <w:rFonts w:eastAsia="Calibri" w:cstheme="minorHAnsi"/>
          <w:color w:val="9BBB59" w:themeColor="accent3"/>
          <w:lang w:val="da-DK"/>
        </w:rPr>
        <w:t xml:space="preserve"> </w:t>
      </w:r>
    </w:p>
    <w:p w:rsidR="00021EFF" w:rsidRPr="00752886" w:rsidRDefault="00021EFF" w:rsidP="00021EFF">
      <w:pPr>
        <w:spacing w:after="0" w:line="240" w:lineRule="auto"/>
        <w:ind w:left="1440"/>
        <w:rPr>
          <w:rFonts w:cstheme="minorHAnsi"/>
          <w:lang w:val="da-DK"/>
        </w:rPr>
      </w:pPr>
      <w:r w:rsidRPr="00CD62FC">
        <w:rPr>
          <w:rFonts w:eastAsia="Calibri" w:cstheme="minorHAnsi"/>
          <w:b/>
          <w:lang w:val="da-DK"/>
        </w:rPr>
        <w:t>Brandklasse</w:t>
      </w:r>
      <w:r w:rsidRPr="00CD62FC">
        <w:rPr>
          <w:rFonts w:eastAsia="Calibri" w:cstheme="minorHAnsi"/>
          <w:lang w:val="da-DK"/>
        </w:rPr>
        <w:t xml:space="preserve">: </w:t>
      </w:r>
      <w:r w:rsidRPr="00752886">
        <w:rPr>
          <w:rFonts w:cstheme="minorHAnsi"/>
          <w:lang w:val="da-DK"/>
        </w:rPr>
        <w:t>A1 i henhold til ISO EN 13501-1</w:t>
      </w:r>
      <w:r w:rsidR="00580A73" w:rsidRPr="00752886">
        <w:rPr>
          <w:rFonts w:cstheme="minorHAnsi"/>
          <w:lang w:val="da-DK"/>
        </w:rPr>
        <w:t>.</w:t>
      </w:r>
    </w:p>
    <w:p w:rsidR="00A650D8" w:rsidRPr="00752886" w:rsidRDefault="00021EFF" w:rsidP="00021EFF">
      <w:pPr>
        <w:spacing w:after="0" w:line="240" w:lineRule="auto"/>
        <w:ind w:left="1440"/>
        <w:rPr>
          <w:rFonts w:eastAsia="Calibri" w:cstheme="minorHAnsi"/>
          <w:lang w:val="da-DK"/>
        </w:rPr>
      </w:pPr>
      <w:r w:rsidRPr="0021580D">
        <w:rPr>
          <w:rFonts w:eastAsia="Calibri" w:cstheme="minorHAnsi"/>
          <w:b/>
          <w:lang w:val="da-DK"/>
        </w:rPr>
        <w:t>Hygiejne</w:t>
      </w:r>
      <w:r w:rsidRPr="0021580D">
        <w:rPr>
          <w:rFonts w:eastAsia="Calibri" w:cstheme="minorHAnsi"/>
          <w:lang w:val="da-DK"/>
        </w:rPr>
        <w:t>:</w:t>
      </w:r>
      <w:r w:rsidR="00A650D8">
        <w:rPr>
          <w:rFonts w:eastAsia="Calibri" w:cstheme="minorHAnsi"/>
          <w:lang w:val="da-DK"/>
        </w:rPr>
        <w:t xml:space="preserve"> Der må ikke kunne dannes </w:t>
      </w:r>
      <w:r w:rsidR="00A650D8" w:rsidRPr="00A650D8">
        <w:rPr>
          <w:lang w:val="da-DK"/>
        </w:rPr>
        <w:t>grobund for mikroorganismer</w:t>
      </w:r>
      <w:r w:rsidR="00A650D8">
        <w:rPr>
          <w:lang w:val="da-DK"/>
        </w:rPr>
        <w:t>. Skal opfylde kravene til</w:t>
      </w:r>
      <w:r w:rsidR="00A650D8" w:rsidRPr="00A650D8">
        <w:rPr>
          <w:lang w:val="da-DK"/>
        </w:rPr>
        <w:t xml:space="preserve"> Mikrobiologisk klasse M1</w:t>
      </w:r>
      <w:r w:rsidR="00A650D8">
        <w:rPr>
          <w:lang w:val="da-DK"/>
        </w:rPr>
        <w:t>,</w:t>
      </w:r>
      <w:r w:rsidR="00A650D8" w:rsidRPr="00A650D8">
        <w:rPr>
          <w:lang w:val="da-DK"/>
        </w:rPr>
        <w:t xml:space="preserve"> zone 4 (meget høj risiko) og er defineret af NF S 90-351:2013. </w:t>
      </w:r>
      <w:r w:rsidR="00A650D8" w:rsidRPr="00752886">
        <w:rPr>
          <w:lang w:val="da-DK"/>
        </w:rPr>
        <w:t xml:space="preserve">Testet med: - </w:t>
      </w:r>
      <w:proofErr w:type="spellStart"/>
      <w:r w:rsidR="00A650D8" w:rsidRPr="00752886">
        <w:rPr>
          <w:lang w:val="da-DK"/>
        </w:rPr>
        <w:t>Methicillin</w:t>
      </w:r>
      <w:proofErr w:type="spellEnd"/>
      <w:r w:rsidR="00A650D8" w:rsidRPr="00752886">
        <w:rPr>
          <w:lang w:val="da-DK"/>
        </w:rPr>
        <w:t xml:space="preserve"> </w:t>
      </w:r>
      <w:proofErr w:type="spellStart"/>
      <w:r w:rsidR="00A650D8" w:rsidRPr="00752886">
        <w:rPr>
          <w:lang w:val="da-DK"/>
        </w:rPr>
        <w:t>Resistant</w:t>
      </w:r>
      <w:proofErr w:type="spellEnd"/>
      <w:r w:rsidR="00A650D8" w:rsidRPr="00752886">
        <w:rPr>
          <w:lang w:val="da-DK"/>
        </w:rPr>
        <w:t xml:space="preserve"> </w:t>
      </w:r>
      <w:proofErr w:type="spellStart"/>
      <w:r w:rsidR="00A650D8" w:rsidRPr="00752886">
        <w:rPr>
          <w:lang w:val="da-DK"/>
        </w:rPr>
        <w:t>Staphylococcus</w:t>
      </w:r>
      <w:proofErr w:type="spellEnd"/>
      <w:r w:rsidR="00A650D8" w:rsidRPr="00752886">
        <w:rPr>
          <w:lang w:val="da-DK"/>
        </w:rPr>
        <w:t xml:space="preserve"> Aureus (MRSA) - </w:t>
      </w:r>
      <w:proofErr w:type="spellStart"/>
      <w:r w:rsidR="00A650D8" w:rsidRPr="00752886">
        <w:rPr>
          <w:lang w:val="da-DK"/>
        </w:rPr>
        <w:t>Candida</w:t>
      </w:r>
      <w:proofErr w:type="spellEnd"/>
      <w:r w:rsidR="00A650D8" w:rsidRPr="00752886">
        <w:rPr>
          <w:lang w:val="da-DK"/>
        </w:rPr>
        <w:t xml:space="preserve"> </w:t>
      </w:r>
      <w:proofErr w:type="spellStart"/>
      <w:r w:rsidR="00A650D8" w:rsidRPr="00752886">
        <w:rPr>
          <w:lang w:val="da-DK"/>
        </w:rPr>
        <w:t>Albicans</w:t>
      </w:r>
      <w:proofErr w:type="spellEnd"/>
      <w:r w:rsidR="00A650D8" w:rsidRPr="00752886">
        <w:rPr>
          <w:lang w:val="da-DK"/>
        </w:rPr>
        <w:t xml:space="preserve"> - Aspergillus </w:t>
      </w:r>
      <w:proofErr w:type="spellStart"/>
      <w:r w:rsidR="00A650D8" w:rsidRPr="00752886">
        <w:rPr>
          <w:lang w:val="da-DK"/>
        </w:rPr>
        <w:t>Brasiliensis</w:t>
      </w:r>
      <w:proofErr w:type="spellEnd"/>
    </w:p>
    <w:p w:rsidR="00A650D8" w:rsidRDefault="00A650D8" w:rsidP="0002400D">
      <w:pPr>
        <w:spacing w:after="0" w:line="260" w:lineRule="exact"/>
        <w:ind w:left="1440"/>
        <w:rPr>
          <w:rFonts w:eastAsia="Times New Roman" w:cstheme="minorHAnsi"/>
          <w:lang w:val="da-DK" w:eastAsia="da-DK"/>
        </w:rPr>
      </w:pPr>
      <w:r>
        <w:rPr>
          <w:rFonts w:eastAsia="Times New Roman" w:cstheme="minorHAnsi"/>
          <w:b/>
          <w:lang w:val="da-DK" w:eastAsia="da-DK"/>
        </w:rPr>
        <w:t xml:space="preserve">Rengøring: </w:t>
      </w:r>
      <w:r>
        <w:rPr>
          <w:rFonts w:eastAsia="Times New Roman" w:cstheme="minorHAnsi"/>
          <w:lang w:val="da-DK" w:eastAsia="da-DK"/>
        </w:rPr>
        <w:t xml:space="preserve">skal kunne støvsuges og tørres af med fugtig klud. </w:t>
      </w:r>
    </w:p>
    <w:p w:rsidR="00A650D8" w:rsidRPr="00752886" w:rsidRDefault="00A650D8" w:rsidP="0002400D">
      <w:pPr>
        <w:spacing w:after="0" w:line="260" w:lineRule="exact"/>
        <w:ind w:left="1440"/>
        <w:rPr>
          <w:rFonts w:eastAsia="Times New Roman" w:cstheme="minorHAnsi"/>
          <w:lang w:val="da-DK" w:eastAsia="da-DK"/>
        </w:rPr>
      </w:pPr>
      <w:r w:rsidRPr="003F4200">
        <w:rPr>
          <w:rFonts w:eastAsia="Times New Roman" w:cstheme="minorHAnsi"/>
          <w:b/>
          <w:lang w:val="de-DE" w:eastAsia="da-DK"/>
        </w:rPr>
        <w:t>ISO Klasse:</w:t>
      </w:r>
      <w:r w:rsidRPr="003F4200">
        <w:rPr>
          <w:rFonts w:eastAsia="Times New Roman" w:cstheme="minorHAnsi"/>
          <w:lang w:val="de-DE" w:eastAsia="da-DK"/>
        </w:rPr>
        <w:t xml:space="preserve"> Minimum ISO klasse 5. </w:t>
      </w:r>
      <w:r w:rsidR="00752886" w:rsidRPr="00752886">
        <w:rPr>
          <w:rFonts w:eastAsia="Times New Roman" w:cstheme="minorHAnsi"/>
          <w:lang w:val="da-DK" w:eastAsia="da-DK"/>
        </w:rPr>
        <w:t xml:space="preserve">For </w:t>
      </w:r>
      <w:r w:rsidR="00752886">
        <w:rPr>
          <w:rFonts w:eastAsia="Times New Roman" w:cstheme="minorHAnsi"/>
          <w:lang w:val="da-DK" w:eastAsia="da-DK"/>
        </w:rPr>
        <w:t>renrums klassificering</w:t>
      </w:r>
    </w:p>
    <w:p w:rsidR="00752886" w:rsidRDefault="00752886" w:rsidP="0002400D">
      <w:pPr>
        <w:spacing w:after="0" w:line="260" w:lineRule="exact"/>
        <w:ind w:left="1440"/>
        <w:rPr>
          <w:rFonts w:eastAsia="Times New Roman" w:cstheme="minorHAnsi"/>
          <w:b/>
          <w:lang w:val="da-DK" w:eastAsia="da-DK"/>
        </w:rPr>
      </w:pPr>
    </w:p>
    <w:p w:rsidR="00752886" w:rsidRDefault="00FA2455" w:rsidP="00752886">
      <w:pPr>
        <w:spacing w:after="0" w:line="260" w:lineRule="exact"/>
        <w:ind w:left="1440"/>
        <w:rPr>
          <w:rFonts w:cstheme="minorHAnsi"/>
          <w:lang w:val="da-DK"/>
        </w:rPr>
      </w:pPr>
      <w:r w:rsidRPr="00CD62FC">
        <w:rPr>
          <w:rFonts w:eastAsia="Times New Roman" w:cstheme="minorHAnsi"/>
          <w:b/>
          <w:lang w:val="da-DK" w:eastAsia="da-DK"/>
        </w:rPr>
        <w:lastRenderedPageBreak/>
        <w:t>Lydabsorption αP</w:t>
      </w:r>
      <w:r w:rsidRPr="00CD62FC">
        <w:rPr>
          <w:rFonts w:eastAsia="Times New Roman" w:cstheme="minorHAnsi"/>
          <w:sz w:val="18"/>
          <w:szCs w:val="18"/>
          <w:lang w:val="da-DK" w:eastAsia="da-DK"/>
        </w:rPr>
        <w:t xml:space="preserve"> </w:t>
      </w:r>
      <w:r w:rsidRPr="00752886">
        <w:rPr>
          <w:rFonts w:cstheme="minorHAnsi"/>
          <w:lang w:val="da-DK"/>
        </w:rPr>
        <w:t>ved konstruktionshøjde på 200mm målt iht. ISO 354 kan</w:t>
      </w:r>
      <w:r w:rsidR="000F6BC5" w:rsidRPr="00752886">
        <w:rPr>
          <w:rFonts w:cstheme="minorHAnsi"/>
          <w:lang w:val="da-DK"/>
        </w:rPr>
        <w:t xml:space="preserve"> overholde flg. Krav: 125Hz=0,45</w:t>
      </w:r>
      <w:r w:rsidRPr="00752886">
        <w:rPr>
          <w:rFonts w:cstheme="minorHAnsi"/>
          <w:lang w:val="da-DK"/>
        </w:rPr>
        <w:t xml:space="preserve"> / 250Hz=</w:t>
      </w:r>
      <w:r w:rsidR="000F6BC5" w:rsidRPr="00752886">
        <w:rPr>
          <w:rFonts w:cstheme="minorHAnsi"/>
          <w:lang w:val="da-DK"/>
        </w:rPr>
        <w:t>0,</w:t>
      </w:r>
      <w:r w:rsidR="00A650D8" w:rsidRPr="00752886">
        <w:rPr>
          <w:rFonts w:cstheme="minorHAnsi"/>
          <w:lang w:val="da-DK"/>
        </w:rPr>
        <w:t>7</w:t>
      </w:r>
      <w:r w:rsidR="000F6BC5" w:rsidRPr="00752886">
        <w:rPr>
          <w:rFonts w:cstheme="minorHAnsi"/>
          <w:lang w:val="da-DK"/>
        </w:rPr>
        <w:t>5 / 500Hz=</w:t>
      </w:r>
      <w:r w:rsidR="00A650D8" w:rsidRPr="00752886">
        <w:rPr>
          <w:rFonts w:cstheme="minorHAnsi"/>
          <w:lang w:val="da-DK"/>
        </w:rPr>
        <w:t>0</w:t>
      </w:r>
      <w:r w:rsidR="000F6BC5" w:rsidRPr="00752886">
        <w:rPr>
          <w:rFonts w:cstheme="minorHAnsi"/>
          <w:lang w:val="da-DK"/>
        </w:rPr>
        <w:t>,</w:t>
      </w:r>
      <w:r w:rsidR="00A650D8" w:rsidRPr="00752886">
        <w:rPr>
          <w:rFonts w:cstheme="minorHAnsi"/>
          <w:lang w:val="da-DK"/>
        </w:rPr>
        <w:t>95</w:t>
      </w:r>
      <w:r w:rsidR="000F6BC5" w:rsidRPr="00752886">
        <w:rPr>
          <w:rFonts w:cstheme="minorHAnsi"/>
          <w:lang w:val="da-DK"/>
        </w:rPr>
        <w:t xml:space="preserve"> / 1000Hz=0</w:t>
      </w:r>
      <w:r w:rsidR="003378E2" w:rsidRPr="00752886">
        <w:rPr>
          <w:rFonts w:cstheme="minorHAnsi"/>
          <w:lang w:val="da-DK"/>
        </w:rPr>
        <w:t>,</w:t>
      </w:r>
      <w:r w:rsidR="00A650D8" w:rsidRPr="00752886">
        <w:rPr>
          <w:rFonts w:cstheme="minorHAnsi"/>
          <w:lang w:val="da-DK"/>
        </w:rPr>
        <w:t>85</w:t>
      </w:r>
      <w:r w:rsidRPr="00752886">
        <w:rPr>
          <w:rFonts w:cstheme="minorHAnsi"/>
          <w:lang w:val="da-DK"/>
        </w:rPr>
        <w:t xml:space="preserve"> / 2000Hz=</w:t>
      </w:r>
      <w:r w:rsidR="00A650D8" w:rsidRPr="00752886">
        <w:rPr>
          <w:rFonts w:cstheme="minorHAnsi"/>
          <w:lang w:val="da-DK"/>
        </w:rPr>
        <w:t>0,95</w:t>
      </w:r>
      <w:r w:rsidRPr="00752886">
        <w:rPr>
          <w:rFonts w:cstheme="minorHAnsi"/>
          <w:lang w:val="da-DK"/>
        </w:rPr>
        <w:t xml:space="preserve"> / 4000Hz=1,00. ISO klasse A med αW=</w:t>
      </w:r>
      <w:r w:rsidR="00A650D8" w:rsidRPr="00752886">
        <w:rPr>
          <w:rFonts w:cstheme="minorHAnsi"/>
          <w:lang w:val="da-DK"/>
        </w:rPr>
        <w:t>0,95</w:t>
      </w:r>
      <w:r w:rsidRPr="00752886">
        <w:rPr>
          <w:rFonts w:cstheme="minorHAnsi"/>
          <w:lang w:val="da-DK"/>
        </w:rPr>
        <w:t xml:space="preserve"> / NRC=0,9</w:t>
      </w:r>
      <w:r w:rsidR="00A650D8" w:rsidRPr="00752886">
        <w:rPr>
          <w:rFonts w:cstheme="minorHAnsi"/>
          <w:lang w:val="da-DK"/>
        </w:rPr>
        <w:t>0</w:t>
      </w:r>
      <w:bookmarkStart w:id="1" w:name="_Hlk163816910"/>
      <w:bookmarkStart w:id="2" w:name="_Hlk164079173"/>
    </w:p>
    <w:p w:rsidR="00F334F3" w:rsidRPr="00752886" w:rsidRDefault="00F334F3" w:rsidP="00752886">
      <w:pPr>
        <w:spacing w:after="0" w:line="260" w:lineRule="exact"/>
        <w:ind w:left="1440"/>
        <w:rPr>
          <w:rFonts w:cstheme="minorHAnsi"/>
          <w:lang w:val="da-DK"/>
        </w:rPr>
      </w:pPr>
    </w:p>
    <w:p w:rsidR="00752886" w:rsidRDefault="00752886" w:rsidP="00752886">
      <w:pPr>
        <w:spacing w:after="0" w:line="240" w:lineRule="auto"/>
        <w:ind w:left="1440"/>
        <w:rPr>
          <w:rFonts w:eastAsia="Calibri" w:cstheme="minorHAnsi"/>
          <w:bCs/>
          <w:lang w:val="da-DK"/>
        </w:rPr>
      </w:pPr>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rsidR="00752886" w:rsidRDefault="00752886" w:rsidP="00752886">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rsidR="00752886" w:rsidRDefault="00752886" w:rsidP="00752886">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1"/>
    <w:p w:rsidR="00752886" w:rsidRPr="00233917" w:rsidRDefault="00752886" w:rsidP="00752886">
      <w:pPr>
        <w:spacing w:after="0" w:line="240" w:lineRule="auto"/>
        <w:ind w:left="1440"/>
        <w:rPr>
          <w:rFonts w:eastAsia="Calibri" w:cstheme="minorHAnsi"/>
          <w:b/>
          <w:lang w:val="da-DK"/>
        </w:rPr>
      </w:pPr>
    </w:p>
    <w:p w:rsidR="00752886" w:rsidRPr="00830AA1" w:rsidRDefault="00752886" w:rsidP="00752886">
      <w:pPr>
        <w:spacing w:line="240" w:lineRule="auto"/>
        <w:ind w:left="1440"/>
        <w:rPr>
          <w:rFonts w:eastAsia="Calibri" w:cstheme="minorHAnsi"/>
          <w:lang w:val="da-DK"/>
        </w:rPr>
      </w:pPr>
      <w:bookmarkStart w:id="3" w:name="_Hlk163817149"/>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rsidR="00752886" w:rsidRPr="00D43F6C" w:rsidRDefault="00752886" w:rsidP="00752886">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rsidR="00752886" w:rsidRPr="00A752A2" w:rsidRDefault="00752886" w:rsidP="00752886">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2"/>
      <w:r w:rsidRPr="00D43F6C">
        <w:rPr>
          <w:rFonts w:eastAsia="Calibri" w:cstheme="minorHAnsi"/>
          <w:lang w:val="da-DK"/>
        </w:rPr>
        <w:t>.</w:t>
      </w:r>
    </w:p>
    <w:bookmarkEnd w:id="3"/>
    <w:p w:rsidR="00EF6DE0" w:rsidRPr="00CD62FC" w:rsidRDefault="00FA2455" w:rsidP="00FA2455">
      <w:pPr>
        <w:spacing w:line="240" w:lineRule="auto"/>
        <w:ind w:left="1440"/>
        <w:rPr>
          <w:rFonts w:eastAsia="Calibri" w:cstheme="minorHAnsi"/>
          <w:b/>
          <w:lang w:val="da-DK"/>
        </w:rPr>
      </w:pPr>
      <w:r w:rsidRPr="00CD62FC">
        <w:rPr>
          <w:rFonts w:eastAsia="Calibri" w:cstheme="minorHAnsi"/>
          <w:lang w:val="da-DK"/>
        </w:rPr>
        <w:br/>
      </w:r>
      <w:r w:rsidRPr="00CD62FC">
        <w:rPr>
          <w:rFonts w:eastAsia="Calibri" w:cstheme="minorHAnsi"/>
          <w:b/>
          <w:lang w:val="da-DK"/>
        </w:rPr>
        <w:t>Skinnesystem:</w:t>
      </w:r>
    </w:p>
    <w:p w:rsidR="00CC6439" w:rsidRPr="00752886" w:rsidRDefault="003C713D" w:rsidP="00CC6439">
      <w:pPr>
        <w:spacing w:after="0" w:line="240" w:lineRule="auto"/>
        <w:ind w:left="1440"/>
        <w:rPr>
          <w:rFonts w:eastAsia="Calibri" w:cstheme="minorHAnsi"/>
          <w:lang w:val="da-DK"/>
        </w:rPr>
      </w:pPr>
      <w:r w:rsidRPr="00752886">
        <w:rPr>
          <w:rFonts w:eastAsia="Calibri" w:cstheme="minorHAnsi"/>
          <w:lang w:val="da-DK"/>
        </w:rPr>
        <w:t>Nedhængt</w:t>
      </w:r>
      <w:r w:rsidR="00156F28">
        <w:rPr>
          <w:rFonts w:eastAsia="Calibri" w:cstheme="minorHAnsi"/>
          <w:lang w:val="da-DK"/>
        </w:rPr>
        <w:t xml:space="preserve"> </w:t>
      </w:r>
      <w:r w:rsidR="00156F28" w:rsidRPr="00156F28">
        <w:rPr>
          <w:rFonts w:eastAsia="Calibri" w:cstheme="minorHAnsi"/>
          <w:color w:val="4F81BD" w:themeColor="accent1"/>
          <w:lang w:val="da-DK"/>
        </w:rPr>
        <w:t>&lt;synligt&gt; /</w:t>
      </w:r>
      <w:r w:rsidRPr="00156F28">
        <w:rPr>
          <w:rFonts w:eastAsia="Calibri" w:cstheme="minorHAnsi"/>
          <w:color w:val="4F81BD" w:themeColor="accent1"/>
          <w:lang w:val="da-DK"/>
        </w:rPr>
        <w:t xml:space="preserve"> </w:t>
      </w:r>
      <w:r w:rsidR="00156F28" w:rsidRPr="00156F28">
        <w:rPr>
          <w:rFonts w:eastAsia="Calibri" w:cstheme="minorHAnsi"/>
          <w:color w:val="4F81BD" w:themeColor="accent1"/>
          <w:lang w:val="da-DK"/>
        </w:rPr>
        <w:t>&lt;</w:t>
      </w:r>
      <w:r w:rsidR="00C85375" w:rsidRPr="00156F28">
        <w:rPr>
          <w:rFonts w:eastAsia="Calibri" w:cstheme="minorHAnsi"/>
          <w:color w:val="4F81BD" w:themeColor="accent1"/>
          <w:lang w:val="da-DK"/>
        </w:rPr>
        <w:t>delvist synligt</w:t>
      </w:r>
      <w:r w:rsidR="00156F28" w:rsidRPr="00156F28">
        <w:rPr>
          <w:rFonts w:eastAsia="Calibri" w:cstheme="minorHAnsi"/>
          <w:color w:val="4F81BD" w:themeColor="accent1"/>
          <w:lang w:val="da-DK"/>
        </w:rPr>
        <w:t>&gt;</w:t>
      </w:r>
      <w:r w:rsidR="00150EFD" w:rsidRPr="00752886">
        <w:rPr>
          <w:rFonts w:eastAsia="Calibri" w:cstheme="minorHAnsi"/>
          <w:lang w:val="da-DK"/>
        </w:rPr>
        <w:t xml:space="preserve"> </w:t>
      </w:r>
      <w:r w:rsidR="006C4CAB" w:rsidRPr="00752886">
        <w:rPr>
          <w:rFonts w:eastAsia="Calibri" w:cstheme="minorHAnsi"/>
          <w:lang w:val="da-DK"/>
        </w:rPr>
        <w:t>T</w:t>
      </w:r>
      <w:r w:rsidR="002B1C0F">
        <w:rPr>
          <w:rFonts w:eastAsia="Calibri" w:cstheme="minorHAnsi"/>
          <w:lang w:val="da-DK"/>
        </w:rPr>
        <w:t>24</w:t>
      </w:r>
      <w:r w:rsidR="00A650D8" w:rsidRPr="00752886">
        <w:rPr>
          <w:rFonts w:eastAsia="Calibri" w:cstheme="minorHAnsi"/>
          <w:lang w:val="da-DK"/>
        </w:rPr>
        <w:t xml:space="preserve"> </w:t>
      </w:r>
      <w:r w:rsidR="00156F28">
        <w:rPr>
          <w:rFonts w:eastAsia="Calibri" w:cstheme="minorHAnsi"/>
          <w:lang w:val="da-DK"/>
        </w:rPr>
        <w:t>A/</w:t>
      </w:r>
      <w:r w:rsidR="002159B5">
        <w:rPr>
          <w:rFonts w:eastAsia="Calibri" w:cstheme="minorHAnsi"/>
          <w:lang w:val="da-DK"/>
        </w:rPr>
        <w:t xml:space="preserve">E </w:t>
      </w:r>
      <w:r w:rsidRPr="00752886">
        <w:rPr>
          <w:rFonts w:eastAsia="Calibri" w:cstheme="minorHAnsi"/>
          <w:lang w:val="da-DK"/>
        </w:rPr>
        <w:t xml:space="preserve">skinnesystem, </w:t>
      </w:r>
      <w:r w:rsidR="00022EC2" w:rsidRPr="00752886">
        <w:rPr>
          <w:rFonts w:eastAsia="Calibri" w:cstheme="minorHAnsi"/>
          <w:lang w:val="da-DK"/>
        </w:rPr>
        <w:t>med bæreprofiler, tværprofiler og</w:t>
      </w:r>
      <w:r w:rsidRPr="00752886">
        <w:rPr>
          <w:rFonts w:eastAsia="Calibri" w:cstheme="minorHAnsi"/>
          <w:lang w:val="da-DK"/>
        </w:rPr>
        <w:t xml:space="preserve"> justerbare stropper</w:t>
      </w:r>
      <w:r w:rsidR="00EF6DE0" w:rsidRPr="00752886">
        <w:rPr>
          <w:rFonts w:eastAsia="Calibri" w:cstheme="minorHAnsi"/>
          <w:lang w:val="da-DK"/>
        </w:rPr>
        <w:t xml:space="preserve"> i korrosionsklasse B i henhold til EN12964</w:t>
      </w:r>
      <w:r w:rsidR="00CC6439" w:rsidRPr="00752886">
        <w:rPr>
          <w:rFonts w:eastAsia="Calibri" w:cstheme="minorHAnsi"/>
          <w:lang w:val="da-DK"/>
        </w:rPr>
        <w:t xml:space="preserve">. </w:t>
      </w:r>
    </w:p>
    <w:p w:rsidR="0047031F" w:rsidRPr="00752886" w:rsidRDefault="00CC6439" w:rsidP="00732DB2">
      <w:pPr>
        <w:spacing w:line="240" w:lineRule="auto"/>
        <w:ind w:left="1440"/>
        <w:rPr>
          <w:rFonts w:eastAsia="Calibri" w:cstheme="minorHAnsi"/>
          <w:lang w:val="da-DK"/>
        </w:rPr>
      </w:pPr>
      <w:r w:rsidRPr="00752886">
        <w:rPr>
          <w:rFonts w:eastAsia="Calibri" w:cstheme="minorHAnsi"/>
          <w:lang w:val="da-DK"/>
        </w:rPr>
        <w:t>RAL-farve RAL 9003, glans 20</w:t>
      </w:r>
    </w:p>
    <w:p w:rsidR="0047031F" w:rsidRPr="00752886" w:rsidRDefault="0047031F" w:rsidP="0047031F">
      <w:pPr>
        <w:spacing w:line="240" w:lineRule="auto"/>
        <w:ind w:left="1440"/>
        <w:rPr>
          <w:rFonts w:eastAsia="Calibri" w:cstheme="minorHAnsi"/>
          <w:lang w:val="da-DK"/>
        </w:rPr>
      </w:pPr>
      <w:r w:rsidRPr="007528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nærmeste </w:t>
      </w:r>
      <w:bookmarkStart w:id="4" w:name="_Hlk40085651"/>
      <w:r w:rsidRPr="00752886">
        <w:rPr>
          <w:rFonts w:eastAsia="Calibri" w:cstheme="minorHAnsi"/>
          <w:lang w:val="da-DK"/>
        </w:rPr>
        <w:t>RAL-farve RAL 9003, glans 20</w:t>
      </w:r>
      <w:r w:rsidRPr="00752886">
        <w:rPr>
          <w:rFonts w:eastAsia="Calibri" w:cstheme="minorHAnsi"/>
          <w:lang w:val="da-DK"/>
        </w:rPr>
        <w:br/>
      </w:r>
      <w:bookmarkEnd w:id="4"/>
      <w:r w:rsidRPr="00752886">
        <w:rPr>
          <w:rFonts w:eastAsia="Calibri" w:cstheme="minorHAnsi"/>
          <w:lang w:val="da-DK"/>
        </w:rPr>
        <w:b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rsidR="00752886" w:rsidRDefault="0047031F" w:rsidP="00752886">
      <w:pPr>
        <w:spacing w:after="0" w:line="240" w:lineRule="auto"/>
        <w:ind w:left="1440"/>
        <w:rPr>
          <w:rFonts w:eastAsia="Calibri" w:cstheme="minorHAnsi"/>
          <w:b/>
          <w:lang w:val="da-DK"/>
        </w:rPr>
      </w:pPr>
      <w:r w:rsidRPr="007E6F3C">
        <w:rPr>
          <w:rFonts w:eastAsia="Calibri" w:cstheme="minorHAnsi"/>
          <w:b/>
          <w:lang w:val="da-DK"/>
        </w:rPr>
        <w:t>Kantprofil:</w:t>
      </w:r>
      <w:r w:rsidRPr="007E6F3C">
        <w:rPr>
          <w:rFonts w:eastAsia="Calibri" w:cstheme="minorHAnsi"/>
          <w:lang w:val="da-DK"/>
        </w:rPr>
        <w:br/>
      </w:r>
      <w:r w:rsidRPr="00752886">
        <w:rPr>
          <w:rFonts w:eastAsia="Calibri" w:cstheme="minorHAnsi"/>
          <w:lang w:val="da-DK"/>
        </w:rPr>
        <w:t xml:space="preserve">Kantprofil som </w:t>
      </w:r>
      <w:r w:rsidR="00752886" w:rsidRPr="00752886">
        <w:rPr>
          <w:rFonts w:eastAsia="Calibri" w:cstheme="minorHAnsi"/>
          <w:color w:val="4F81BD" w:themeColor="accent1"/>
          <w:lang w:val="da-DK"/>
        </w:rPr>
        <w:t>&lt;</w:t>
      </w:r>
      <w:r w:rsidRPr="00752886">
        <w:rPr>
          <w:rFonts w:eastAsia="Calibri" w:cstheme="minorHAnsi"/>
          <w:color w:val="4F81BD" w:themeColor="accent1"/>
          <w:lang w:val="da-DK"/>
        </w:rPr>
        <w:t>vinkelkantsprofil  24</w:t>
      </w:r>
      <w:r w:rsidR="003F4200">
        <w:rPr>
          <w:rFonts w:eastAsia="Calibri" w:cstheme="minorHAnsi"/>
          <w:color w:val="4F81BD" w:themeColor="accent1"/>
          <w:lang w:val="da-DK"/>
        </w:rPr>
        <w:t>X</w:t>
      </w:r>
      <w:r w:rsidRPr="00752886">
        <w:rPr>
          <w:rFonts w:eastAsia="Calibri" w:cstheme="minorHAnsi"/>
          <w:color w:val="4F81BD" w:themeColor="accent1"/>
          <w:lang w:val="da-DK"/>
        </w:rPr>
        <w:t>24 mm</w:t>
      </w:r>
      <w:r w:rsidR="00752886" w:rsidRPr="00752886">
        <w:rPr>
          <w:rFonts w:eastAsia="Calibri" w:cstheme="minorHAnsi"/>
          <w:color w:val="4F81BD" w:themeColor="accent1"/>
          <w:lang w:val="da-DK"/>
        </w:rPr>
        <w:t>&gt; / &lt;skyggenot</w:t>
      </w:r>
      <w:r w:rsidR="00752886">
        <w:rPr>
          <w:rFonts w:eastAsia="Calibri" w:cstheme="minorHAnsi"/>
          <w:color w:val="4F81BD" w:themeColor="accent1"/>
          <w:lang w:val="da-DK"/>
        </w:rPr>
        <w:t>s</w:t>
      </w:r>
      <w:r w:rsidR="00752886" w:rsidRPr="00752886">
        <w:rPr>
          <w:rFonts w:eastAsia="Calibri" w:cstheme="minorHAnsi"/>
          <w:color w:val="4F81BD" w:themeColor="accent1"/>
          <w:lang w:val="da-DK"/>
        </w:rPr>
        <w:t>profil W 8</w:t>
      </w:r>
      <w:r w:rsidR="003F4200">
        <w:rPr>
          <w:rFonts w:eastAsia="Calibri" w:cstheme="minorHAnsi"/>
          <w:color w:val="4F81BD" w:themeColor="accent1"/>
          <w:lang w:val="da-DK"/>
        </w:rPr>
        <w:t>X</w:t>
      </w:r>
      <w:r w:rsidR="00752886" w:rsidRPr="00752886">
        <w:rPr>
          <w:rFonts w:eastAsia="Calibri" w:cstheme="minorHAnsi"/>
          <w:color w:val="4F81BD" w:themeColor="accent1"/>
          <w:lang w:val="da-DK"/>
        </w:rPr>
        <w:t>12mm&gt;</w:t>
      </w:r>
      <w:r w:rsidRPr="00752886">
        <w:rPr>
          <w:rFonts w:eastAsia="Calibri" w:cstheme="minorHAnsi"/>
          <w:lang w:val="da-DK"/>
        </w:rPr>
        <w:t xml:space="preserve"> </w:t>
      </w:r>
      <w:r w:rsidR="003F4200">
        <w:rPr>
          <w:rFonts w:eastAsia="Calibri" w:cstheme="minorHAnsi"/>
          <w:lang w:val="da-DK"/>
        </w:rPr>
        <w:t xml:space="preserve">skal </w:t>
      </w:r>
      <w:r w:rsidRPr="00752886">
        <w:rPr>
          <w:rFonts w:eastAsia="Calibri" w:cstheme="minorHAnsi"/>
          <w:lang w:val="da-DK"/>
        </w:rPr>
        <w:t>fastgøres pr. 300 mm med skrue med fladt baghoved. RAL-farve RAL 9003, glans 20</w:t>
      </w:r>
      <w:r w:rsidR="00CC6439" w:rsidRPr="00562055">
        <w:rPr>
          <w:rFonts w:eastAsia="Calibri" w:cstheme="minorHAnsi"/>
          <w:color w:val="4F81BD" w:themeColor="accent1"/>
          <w:lang w:val="da-DK"/>
        </w:rPr>
        <w:br/>
      </w:r>
    </w:p>
    <w:p w:rsidR="00D14514" w:rsidRDefault="00D14514" w:rsidP="00752886">
      <w:pPr>
        <w:spacing w:after="0" w:line="240" w:lineRule="auto"/>
        <w:ind w:left="1440"/>
        <w:rPr>
          <w:rFonts w:eastAsia="Calibri" w:cstheme="minorHAnsi"/>
          <w:b/>
          <w:lang w:val="da-DK"/>
        </w:rPr>
      </w:pPr>
    </w:p>
    <w:p w:rsidR="00D14514" w:rsidRDefault="00D14514" w:rsidP="00752886">
      <w:pPr>
        <w:spacing w:after="0" w:line="240" w:lineRule="auto"/>
        <w:ind w:left="1440"/>
        <w:rPr>
          <w:rFonts w:eastAsia="Calibri" w:cstheme="minorHAnsi"/>
          <w:b/>
          <w:lang w:val="da-DK"/>
        </w:rPr>
      </w:pPr>
    </w:p>
    <w:p w:rsidR="008D3139" w:rsidRDefault="00FA2455" w:rsidP="00D14514">
      <w:pPr>
        <w:spacing w:after="0" w:line="240" w:lineRule="auto"/>
        <w:ind w:left="1440"/>
        <w:rPr>
          <w:rFonts w:eastAsia="Calibri" w:cstheme="minorHAnsi"/>
          <w:color w:val="4F81BD" w:themeColor="accent1"/>
          <w:lang w:val="da-DK"/>
        </w:rPr>
      </w:pPr>
      <w:r w:rsidRPr="00CD62FC">
        <w:rPr>
          <w:rFonts w:eastAsia="Calibri" w:cstheme="minorHAnsi"/>
          <w:b/>
          <w:lang w:val="da-DK"/>
        </w:rPr>
        <w:lastRenderedPageBreak/>
        <w:t>Nedbøjning:</w:t>
      </w:r>
      <w:r w:rsidRPr="00CD62FC">
        <w:rPr>
          <w:rFonts w:eastAsia="Calibri" w:cstheme="minorHAnsi"/>
          <w:lang w:val="da-DK"/>
        </w:rPr>
        <w:br/>
      </w:r>
      <w:r w:rsidRPr="00752886">
        <w:rPr>
          <w:rFonts w:eastAsia="Calibri" w:cstheme="minorHAnsi"/>
          <w:lang w:val="da-DK"/>
        </w:rPr>
        <w:t>Loftplader skal være formstabile selv ved en luftfugtighed på op til 100 % RH og skal kunne installeres ved alle temperaturer mellem 0° og 40° C. Akklimatisering er ikke nødvendig.</w:t>
      </w:r>
      <w:r w:rsidR="00C71B5F" w:rsidRPr="00752886">
        <w:rPr>
          <w:rFonts w:eastAsia="Calibri" w:cstheme="minorHAnsi"/>
          <w:lang w:val="da-DK"/>
        </w:rPr>
        <w:t xml:space="preserve"> Ved køle og ventilationslofter er det ekstra vigtigt at loftpladerne kan klare minimum klasse C, hvor den dårligste er klasse A.</w:t>
      </w:r>
      <w:r w:rsidR="00C71B5F" w:rsidRPr="00CC7DF5">
        <w:rPr>
          <w:rFonts w:eastAsia="Calibri" w:cstheme="minorHAnsi"/>
          <w:color w:val="4F81BD" w:themeColor="accent1"/>
          <w:lang w:val="da-DK"/>
        </w:rPr>
        <w:t xml:space="preserve"> </w:t>
      </w:r>
      <w:r w:rsidRPr="00CD62FC">
        <w:rPr>
          <w:rFonts w:eastAsia="Calibri" w:cstheme="minorHAnsi"/>
          <w:lang w:val="da-DK"/>
        </w:rPr>
        <w:br/>
      </w:r>
    </w:p>
    <w:p w:rsidR="00752886" w:rsidRDefault="00732DB2" w:rsidP="00A35164">
      <w:pPr>
        <w:spacing w:line="240" w:lineRule="auto"/>
        <w:ind w:left="1440"/>
        <w:rPr>
          <w:rFonts w:eastAsia="Calibri" w:cstheme="minorHAnsi"/>
          <w:lang w:val="da-DK"/>
        </w:rPr>
      </w:pPr>
      <w:r w:rsidRPr="00752886">
        <w:rPr>
          <w:rFonts w:eastAsia="Calibri" w:cstheme="minorHAnsi"/>
          <w:lang w:val="da-DK"/>
        </w:rPr>
        <w:t xml:space="preserve">Det skal sikres, at loftplader og system ikke nedbøjer ved lysarmaturer og andre installationer. Dette kan sikres med aflastningsplader og bærebroer, der skal dimensioneres efter forholdene samt eventuel ekstra </w:t>
      </w:r>
      <w:proofErr w:type="spellStart"/>
      <w:r w:rsidRPr="00752886">
        <w:rPr>
          <w:rFonts w:eastAsia="Calibri" w:cstheme="minorHAnsi"/>
          <w:lang w:val="da-DK"/>
        </w:rPr>
        <w:t>opstropning</w:t>
      </w:r>
      <w:proofErr w:type="spellEnd"/>
      <w:r w:rsidRPr="00752886">
        <w:rPr>
          <w:rFonts w:eastAsia="Calibri" w:cstheme="minorHAnsi"/>
          <w:lang w:val="da-DK"/>
        </w:rPr>
        <w:t xml:space="preserve"> i bæreprofiler.</w:t>
      </w:r>
    </w:p>
    <w:p w:rsidR="00A35164" w:rsidRPr="00CD62FC" w:rsidRDefault="00A35164" w:rsidP="00A35164">
      <w:pPr>
        <w:spacing w:before="240" w:after="0" w:line="240" w:lineRule="auto"/>
        <w:ind w:left="1440"/>
        <w:rPr>
          <w:rFonts w:eastAsia="Calibri" w:cstheme="minorHAnsi"/>
          <w:lang w:val="da-DK"/>
        </w:rPr>
      </w:pPr>
    </w:p>
    <w:p w:rsidR="00752886" w:rsidRDefault="00707352" w:rsidP="00752886">
      <w:pPr>
        <w:spacing w:after="0" w:line="240" w:lineRule="auto"/>
        <w:ind w:left="1440" w:hanging="1440"/>
        <w:rPr>
          <w:rFonts w:eastAsia="Calibri" w:cstheme="minorHAnsi"/>
          <w:color w:val="000000" w:themeColor="text1"/>
          <w:lang w:val="da-DK"/>
        </w:rPr>
      </w:pPr>
      <w:r w:rsidRPr="00CD62FC">
        <w:rPr>
          <w:rFonts w:cstheme="minorHAnsi"/>
          <w:b/>
          <w:lang w:val="da-DK"/>
        </w:rPr>
        <w:t>4.10</w:t>
      </w:r>
      <w:r w:rsidRPr="00CD62FC">
        <w:rPr>
          <w:rFonts w:cstheme="minorHAnsi"/>
          <w:b/>
          <w:lang w:val="da-DK"/>
        </w:rPr>
        <w:tab/>
      </w:r>
      <w:r w:rsidR="00752886">
        <w:rPr>
          <w:rFonts w:cstheme="minorHAnsi"/>
          <w:b/>
          <w:lang w:val="da-DK"/>
        </w:rPr>
        <w:t>Udførelse:</w:t>
      </w:r>
      <w:r w:rsidR="00752886">
        <w:rPr>
          <w:rFonts w:cstheme="minorHAnsi"/>
          <w:b/>
          <w:lang w:val="da-DK"/>
        </w:rPr>
        <w:br/>
      </w:r>
      <w:r w:rsidR="00752886">
        <w:rPr>
          <w:rFonts w:eastAsia="Calibri" w:cstheme="minorHAnsi"/>
          <w:color w:val="000000" w:themeColor="text1"/>
          <w:lang w:val="da-DK"/>
        </w:rPr>
        <w:t xml:space="preserve">Loftplader og system monteres efter anvisningerne i leverandørens systembeskrivelse. </w:t>
      </w:r>
    </w:p>
    <w:p w:rsidR="00752886" w:rsidRDefault="00752886" w:rsidP="00752886">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 xml:space="preserve">Ved ventilationsarmaturer og lignende skal påregnes eventuel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pr. armatur. Dimensionering og placering af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skal ske jf. montagevejledningen.</w:t>
      </w:r>
    </w:p>
    <w:p w:rsidR="00752886" w:rsidRDefault="00752886" w:rsidP="00752886">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rsidR="00752886" w:rsidRDefault="00752886" w:rsidP="00752886">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rsidR="00752886" w:rsidRDefault="00752886" w:rsidP="00752886">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rsidR="00752886" w:rsidRDefault="00752886" w:rsidP="00752886">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rsidR="00752886" w:rsidRDefault="00752886" w:rsidP="00752886">
      <w:pPr>
        <w:spacing w:after="0" w:line="240" w:lineRule="auto"/>
        <w:ind w:left="1440"/>
        <w:rPr>
          <w:rFonts w:cstheme="minorHAnsi"/>
          <w:lang w:val="da-DK"/>
        </w:rPr>
      </w:pPr>
    </w:p>
    <w:p w:rsidR="00752886" w:rsidRDefault="00752886" w:rsidP="00752886">
      <w:pPr>
        <w:spacing w:line="240" w:lineRule="auto"/>
        <w:rPr>
          <w:rFonts w:eastAsia="Calibri" w:cstheme="minorHAnsi"/>
          <w:color w:val="4F81BD" w:themeColor="accent1"/>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w:t>
      </w:r>
      <w:proofErr w:type="spellStart"/>
      <w:r>
        <w:rPr>
          <w:rFonts w:cstheme="minorHAnsi"/>
          <w:lang w:val="da-DK"/>
        </w:rPr>
        <w:t>ARB’s</w:t>
      </w:r>
      <w:proofErr w:type="spellEnd"/>
      <w:r>
        <w:rPr>
          <w:rFonts w:cstheme="minorHAnsi"/>
          <w:lang w:val="da-DK"/>
        </w:rPr>
        <w:t xml:space="preserve"> pkt. </w:t>
      </w:r>
      <w:r>
        <w:rPr>
          <w:rFonts w:eastAsia="Calibri" w:cstheme="minorHAnsi"/>
          <w:color w:val="4F81BD" w:themeColor="accent1"/>
          <w:lang w:val="da-DK"/>
        </w:rPr>
        <w:t>X.X.X.</w:t>
      </w:r>
    </w:p>
    <w:p w:rsidR="00C74E60" w:rsidRPr="00D14514" w:rsidRDefault="00C74E60" w:rsidP="00752886">
      <w:pPr>
        <w:spacing w:line="240" w:lineRule="auto"/>
        <w:rPr>
          <w:rFonts w:eastAsia="Calibri" w:cstheme="minorHAnsi"/>
          <w:color w:val="4F81BD" w:themeColor="accent1"/>
          <w:lang w:val="da-DK"/>
        </w:rPr>
      </w:pPr>
    </w:p>
    <w:p w:rsidR="00752886" w:rsidRDefault="00752886" w:rsidP="00752886">
      <w:pPr>
        <w:spacing w:line="240" w:lineRule="auto"/>
        <w:rPr>
          <w:rFonts w:cstheme="minorHAnsi"/>
          <w:b/>
          <w:lang w:val="da-DK"/>
        </w:rPr>
      </w:pPr>
      <w:r>
        <w:rPr>
          <w:rFonts w:cstheme="minorHAnsi"/>
          <w:b/>
          <w:lang w:val="da-DK"/>
        </w:rPr>
        <w:lastRenderedPageBreak/>
        <w:t>4.12</w:t>
      </w:r>
      <w:r>
        <w:rPr>
          <w:rFonts w:cstheme="minorHAnsi"/>
          <w:b/>
          <w:lang w:val="da-DK"/>
        </w:rPr>
        <w:tab/>
      </w:r>
      <w:r>
        <w:rPr>
          <w:rFonts w:cstheme="minorHAnsi"/>
          <w:b/>
          <w:lang w:val="da-DK"/>
        </w:rPr>
        <w:tab/>
        <w:t>Prøver</w:t>
      </w:r>
    </w:p>
    <w:p w:rsidR="00752886" w:rsidRDefault="00752886" w:rsidP="00752886">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w:t>
      </w:r>
      <w:proofErr w:type="spellStart"/>
      <w:r>
        <w:rPr>
          <w:rFonts w:cstheme="minorHAnsi"/>
          <w:lang w:val="da-DK"/>
        </w:rPr>
        <w:t>BSB’s</w:t>
      </w:r>
      <w:proofErr w:type="spellEnd"/>
      <w:r>
        <w:rPr>
          <w:rFonts w:cstheme="minorHAnsi"/>
          <w:lang w:val="da-DK"/>
        </w:rPr>
        <w:t xml:space="preserve">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rsidR="00752886" w:rsidRDefault="00752886" w:rsidP="00752886">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rsidR="00752886" w:rsidRDefault="00752886" w:rsidP="00752886">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rsidR="00752886" w:rsidRDefault="00752886" w:rsidP="00752886">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rsidR="00752886" w:rsidRPr="00752886" w:rsidRDefault="00752886" w:rsidP="00752886">
      <w:pPr>
        <w:pStyle w:val="ListParagraph"/>
        <w:numPr>
          <w:ilvl w:val="0"/>
          <w:numId w:val="7"/>
        </w:numPr>
        <w:rPr>
          <w:rFonts w:cstheme="minorHAnsi"/>
          <w:color w:val="000000" w:themeColor="text1"/>
          <w:lang w:val="da-DK"/>
        </w:rPr>
      </w:pPr>
      <w:r w:rsidRPr="00752886">
        <w:rPr>
          <w:rFonts w:cstheme="minorHAnsi"/>
          <w:color w:val="000000" w:themeColor="text1"/>
          <w:lang w:val="da-DK"/>
        </w:rPr>
        <w:t>Dokumentationen skal overholde krav anført i byggesagsbeskrivelsen pkt. X.X.X. samt afleveres i omfang jf. byggesagsbeskrivelsen pkt. X.X.</w:t>
      </w:r>
    </w:p>
    <w:p w:rsidR="00752886" w:rsidRDefault="00752886" w:rsidP="00752886">
      <w:pPr>
        <w:pStyle w:val="ListParagraph"/>
        <w:spacing w:line="240" w:lineRule="auto"/>
        <w:ind w:left="1800"/>
        <w:rPr>
          <w:rFonts w:cstheme="minorHAnsi"/>
          <w:color w:val="000000" w:themeColor="text1"/>
          <w:lang w:val="da-DK"/>
        </w:rPr>
      </w:pPr>
      <w:r>
        <w:rPr>
          <w:rFonts w:cstheme="minorHAnsi"/>
          <w:color w:val="000000" w:themeColor="text1"/>
          <w:lang w:val="da-DK"/>
        </w:rPr>
        <w:t xml:space="preserve"> </w:t>
      </w:r>
    </w:p>
    <w:p w:rsidR="00752886" w:rsidRDefault="00752886" w:rsidP="00752886">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rsidR="00752886" w:rsidRPr="007E6F3C" w:rsidRDefault="00752886" w:rsidP="00752886">
      <w:pPr>
        <w:spacing w:line="240" w:lineRule="auto"/>
        <w:rPr>
          <w:rFonts w:cstheme="minorHAnsi"/>
          <w:lang w:val="da-DK"/>
        </w:rPr>
      </w:pPr>
    </w:p>
    <w:p w:rsidR="0020062A" w:rsidRPr="00CD62FC" w:rsidRDefault="0020062A" w:rsidP="00752886">
      <w:pPr>
        <w:spacing w:line="240" w:lineRule="auto"/>
        <w:rPr>
          <w:rFonts w:cstheme="minorHAnsi"/>
          <w:lang w:val="da-DK"/>
        </w:rPr>
      </w:pPr>
    </w:p>
    <w:sectPr w:rsidR="0020062A" w:rsidRPr="00CD62F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1CF2" w:rsidRDefault="00AC1CF2" w:rsidP="002E24F2">
      <w:pPr>
        <w:spacing w:after="0" w:line="240" w:lineRule="auto"/>
      </w:pPr>
      <w:r>
        <w:separator/>
      </w:r>
    </w:p>
  </w:endnote>
  <w:endnote w:type="continuationSeparator" w:id="0">
    <w:p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1CF2" w:rsidRDefault="00AC1CF2" w:rsidP="002E24F2">
      <w:pPr>
        <w:spacing w:after="0" w:line="240" w:lineRule="auto"/>
      </w:pPr>
      <w:r>
        <w:separator/>
      </w:r>
    </w:p>
  </w:footnote>
  <w:footnote w:type="continuationSeparator" w:id="0">
    <w:p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752886">
      <w:rPr>
        <w:b/>
        <w:color w:val="4F81BD" w:themeColor="accent1"/>
        <w:lang w:val="da-DK"/>
      </w:rPr>
      <w:t>MOLIO</w:t>
    </w:r>
    <w:r w:rsidR="0002400D" w:rsidRPr="00E8087E">
      <w:rPr>
        <w:b/>
        <w:color w:val="4F81BD" w:themeColor="accent1"/>
        <w:lang w:val="da-DK"/>
      </w:rPr>
      <w:t xml:space="preserve"> forskrift - </w:t>
    </w:r>
    <w:proofErr w:type="spellStart"/>
    <w:r w:rsidR="0087674A" w:rsidRPr="00E8087E">
      <w:rPr>
        <w:b/>
        <w:strike/>
        <w:color w:val="4F81BD" w:themeColor="accent1"/>
        <w:lang w:val="da-DK"/>
      </w:rPr>
      <w:t>Rockfon</w:t>
    </w:r>
    <w:proofErr w:type="spellEnd"/>
    <w:r w:rsidR="0002400D" w:rsidRPr="00E8087E">
      <w:rPr>
        <w:b/>
        <w:strike/>
        <w:color w:val="4F81BD" w:themeColor="accent1"/>
        <w:lang w:val="da-DK"/>
      </w:rPr>
      <w:t xml:space="preserve"> </w:t>
    </w:r>
    <w:proofErr w:type="spellStart"/>
    <w:r w:rsidR="00A650D8">
      <w:rPr>
        <w:b/>
        <w:strike/>
        <w:color w:val="4F81BD" w:themeColor="accent1"/>
        <w:lang w:val="da-DK"/>
      </w:rPr>
      <w:t>Medicare</w:t>
    </w:r>
    <w:proofErr w:type="spellEnd"/>
    <w:r w:rsidR="00A650D8">
      <w:rPr>
        <w:b/>
        <w:strike/>
        <w:color w:val="4F81BD" w:themeColor="accent1"/>
        <w:lang w:val="da-DK"/>
      </w:rPr>
      <w:t xml:space="preserve"> Standard</w:t>
    </w:r>
    <w:r w:rsidR="0002400D" w:rsidRPr="00E8087E">
      <w:rPr>
        <w:b/>
        <w:strike/>
        <w:color w:val="4F81BD" w:themeColor="accent1"/>
        <w:lang w:val="da-DK"/>
      </w:rPr>
      <w:t xml:space="preserve"> </w:t>
    </w:r>
    <w:r w:rsidR="00156F28">
      <w:rPr>
        <w:b/>
        <w:strike/>
        <w:color w:val="4F81BD" w:themeColor="accent1"/>
        <w:lang w:val="da-DK"/>
      </w:rPr>
      <w:t>A/</w:t>
    </w:r>
    <w:r w:rsidR="002159B5">
      <w:rPr>
        <w:b/>
        <w:strike/>
        <w:color w:val="4F81BD" w:themeColor="accent1"/>
        <w:lang w:val="da-DK"/>
      </w:rPr>
      <w:t>E</w:t>
    </w:r>
    <w:r w:rsidR="002B1C0F">
      <w:rPr>
        <w:b/>
        <w:strike/>
        <w:color w:val="4F81BD" w:themeColor="accent1"/>
        <w:lang w:val="da-DK"/>
      </w:rPr>
      <w:t>24</w:t>
    </w:r>
  </w:p>
  <w:p w:rsidR="002E24F2" w:rsidRPr="002E24F2" w:rsidRDefault="002E24F2">
    <w:pPr>
      <w:rPr>
        <w:lang w:val="da-DK"/>
      </w:rPr>
    </w:pPr>
    <w:r w:rsidRPr="002E24F2">
      <w:rPr>
        <w:lang w:val="da-DK"/>
      </w:rPr>
      <w:t>_____________________________________________________________________________________</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134"/>
      <w:gridCol w:w="1842"/>
    </w:tblGrid>
    <w:tr w:rsidR="00E339BD" w:rsidRPr="00830A17" w:rsidTr="00CB1FAB">
      <w:tc>
        <w:tcPr>
          <w:tcW w:w="7230" w:type="dxa"/>
        </w:tcPr>
        <w:p w:rsidR="00E339BD" w:rsidRDefault="00E339BD" w:rsidP="009F606A">
          <w:pPr>
            <w:pStyle w:val="Header"/>
            <w:rPr>
              <w:lang w:val="da-DK"/>
            </w:rPr>
          </w:pPr>
          <w:r>
            <w:rPr>
              <w:lang w:val="da-DK"/>
            </w:rPr>
            <w:t>Kompletteringsentreprisen</w:t>
          </w:r>
        </w:p>
      </w:tc>
      <w:tc>
        <w:tcPr>
          <w:tcW w:w="1134" w:type="dxa"/>
        </w:tcPr>
        <w:p w:rsidR="00E339BD" w:rsidRPr="003C713D" w:rsidRDefault="00830A17" w:rsidP="009F606A">
          <w:pPr>
            <w:pStyle w:val="Header"/>
            <w:rPr>
              <w:lang w:val="da-DK"/>
            </w:rPr>
          </w:pPr>
          <w:r>
            <w:rPr>
              <w:lang w:val="da-DK"/>
            </w:rPr>
            <w:t xml:space="preserve">Dato:         </w:t>
          </w:r>
        </w:p>
      </w:tc>
      <w:tc>
        <w:tcPr>
          <w:tcW w:w="1842" w:type="dxa"/>
        </w:tcPr>
        <w:p w:rsidR="00E339BD" w:rsidRPr="003C713D" w:rsidRDefault="003F4200" w:rsidP="009F606A">
          <w:pPr>
            <w:pStyle w:val="Header"/>
            <w:rPr>
              <w:lang w:val="da-DK"/>
            </w:rPr>
          </w:pPr>
          <w:r>
            <w:rPr>
              <w:color w:val="4F81BD" w:themeColor="accent1"/>
              <w:lang w:val="da-DK"/>
            </w:rPr>
            <w:t>13.06.2024</w:t>
          </w:r>
        </w:p>
      </w:tc>
    </w:tr>
    <w:tr w:rsidR="00E339BD" w:rsidRPr="00830A17" w:rsidTr="00CB1FAB">
      <w:tc>
        <w:tcPr>
          <w:tcW w:w="7230" w:type="dxa"/>
        </w:tcPr>
        <w:p w:rsidR="00E339BD" w:rsidRDefault="00E339BD" w:rsidP="009F606A">
          <w:pPr>
            <w:pStyle w:val="Header"/>
            <w:rPr>
              <w:lang w:val="da-DK"/>
            </w:rPr>
          </w:pPr>
          <w:r w:rsidRPr="00E8087E">
            <w:rPr>
              <w:color w:val="4F81BD" w:themeColor="accent1"/>
              <w:lang w:val="da-DK"/>
            </w:rPr>
            <w:t>Arbejdsbeskrivelser</w:t>
          </w:r>
          <w:r w:rsidR="00B84E00" w:rsidRPr="00E8087E">
            <w:rPr>
              <w:color w:val="4F81BD" w:themeColor="accent1"/>
              <w:lang w:val="da-DK"/>
            </w:rPr>
            <w:t xml:space="preserve"> - lofter</w:t>
          </w:r>
        </w:p>
      </w:tc>
      <w:tc>
        <w:tcPr>
          <w:tcW w:w="1134" w:type="dxa"/>
        </w:tcPr>
        <w:p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842" w:type="dxa"/>
        </w:tcPr>
        <w:p w:rsidR="00E339BD" w:rsidRDefault="003F4200" w:rsidP="009F606A">
          <w:pPr>
            <w:pStyle w:val="Header"/>
            <w:rPr>
              <w:lang w:val="da-DK"/>
            </w:rPr>
          </w:pPr>
          <w:r>
            <w:rPr>
              <w:color w:val="4F81BD" w:themeColor="accent1"/>
              <w:lang w:val="da-DK"/>
            </w:rPr>
            <w:t>13.06.2024</w:t>
          </w:r>
        </w:p>
      </w:tc>
    </w:tr>
    <w:tr w:rsidR="00E339BD" w:rsidRPr="00830A17" w:rsidTr="00CB1FAB">
      <w:tc>
        <w:tcPr>
          <w:tcW w:w="7230" w:type="dxa"/>
        </w:tcPr>
        <w:p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134" w:type="dxa"/>
        </w:tcPr>
        <w:p w:rsidR="00E339BD" w:rsidRDefault="00F537D4" w:rsidP="009F606A">
          <w:pPr>
            <w:pStyle w:val="Header"/>
            <w:rPr>
              <w:lang w:val="da-DK"/>
            </w:rPr>
          </w:pPr>
          <w:r w:rsidRPr="001944B8">
            <w:rPr>
              <w:lang w:val="da-DK"/>
            </w:rPr>
            <w:t>Side:</w:t>
          </w:r>
          <w:r w:rsidRPr="00752886">
            <w:rPr>
              <w:color w:val="4F81BD" w:themeColor="accent1"/>
              <w:lang w:val="da-DK"/>
            </w:rPr>
            <w:t xml:space="preserve"> </w:t>
          </w:r>
          <w:r w:rsidRPr="00752886">
            <w:rPr>
              <w:color w:val="4F81BD" w:themeColor="accent1"/>
              <w:lang w:val="da-DK"/>
            </w:rPr>
            <w:fldChar w:fldCharType="begin"/>
          </w:r>
          <w:r w:rsidRPr="00752886">
            <w:rPr>
              <w:color w:val="4F81BD" w:themeColor="accent1"/>
              <w:lang w:val="da-DK"/>
            </w:rPr>
            <w:instrText xml:space="preserve"> PAGE   \* MERGEFORMAT </w:instrText>
          </w:r>
          <w:r w:rsidRPr="00752886">
            <w:rPr>
              <w:color w:val="4F81BD" w:themeColor="accent1"/>
              <w:lang w:val="da-DK"/>
            </w:rPr>
            <w:fldChar w:fldCharType="separate"/>
          </w:r>
          <w:r w:rsidR="0021580D" w:rsidRPr="00752886">
            <w:rPr>
              <w:color w:val="4F81BD" w:themeColor="accent1"/>
              <w:lang w:val="da-DK"/>
            </w:rPr>
            <w:t>3</w:t>
          </w:r>
          <w:r w:rsidRPr="00752886">
            <w:rPr>
              <w:color w:val="4F81BD" w:themeColor="accent1"/>
              <w:lang w:val="da-DK"/>
            </w:rPr>
            <w:fldChar w:fldCharType="end"/>
          </w:r>
          <w:r w:rsidR="00272C25" w:rsidRPr="00752886">
            <w:rPr>
              <w:color w:val="4F81BD" w:themeColor="accent1"/>
              <w:lang w:val="da-DK"/>
            </w:rPr>
            <w:t>/</w:t>
          </w:r>
          <w:r w:rsidR="003F4200">
            <w:rPr>
              <w:color w:val="4F81BD" w:themeColor="accent1"/>
              <w:lang w:val="da-DK"/>
            </w:rPr>
            <w:t>5</w:t>
          </w:r>
        </w:p>
      </w:tc>
      <w:tc>
        <w:tcPr>
          <w:tcW w:w="1842" w:type="dxa"/>
        </w:tcPr>
        <w:p w:rsidR="00E339BD" w:rsidRDefault="00E339BD" w:rsidP="009F606A">
          <w:pPr>
            <w:pStyle w:val="Header"/>
            <w:rPr>
              <w:lang w:val="da-DK"/>
            </w:rPr>
          </w:pPr>
        </w:p>
      </w:tc>
    </w:tr>
    <w:tr w:rsidR="00E339BD" w:rsidRPr="003F4200" w:rsidTr="00CB1FAB">
      <w:tc>
        <w:tcPr>
          <w:tcW w:w="7230" w:type="dxa"/>
        </w:tcPr>
        <w:p w:rsidR="00E339BD" w:rsidRDefault="001944B8" w:rsidP="0083439B">
          <w:pPr>
            <w:pStyle w:val="Header"/>
            <w:rPr>
              <w:lang w:val="da-DK"/>
            </w:rPr>
          </w:pPr>
          <w:r w:rsidRPr="00752886">
            <w:rPr>
              <w:color w:val="4F81BD" w:themeColor="accent1"/>
              <w:lang w:val="da-DK"/>
            </w:rPr>
            <w:t>4.0</w:t>
          </w:r>
          <w:r>
            <w:rPr>
              <w:lang w:val="da-DK"/>
            </w:rPr>
            <w:t xml:space="preserve"> </w:t>
          </w:r>
          <w:r w:rsidRPr="00E8087E">
            <w:rPr>
              <w:color w:val="4F81BD" w:themeColor="accent1"/>
              <w:lang w:val="da-DK"/>
            </w:rPr>
            <w:t xml:space="preserve">Nedhængt </w:t>
          </w:r>
          <w:r w:rsidR="00A650D8">
            <w:rPr>
              <w:color w:val="4F81BD" w:themeColor="accent1"/>
              <w:lang w:val="da-DK"/>
            </w:rPr>
            <w:t>hyg</w:t>
          </w:r>
          <w:r w:rsidR="00FF2C8C">
            <w:rPr>
              <w:color w:val="4F81BD" w:themeColor="accent1"/>
              <w:lang w:val="da-DK"/>
            </w:rPr>
            <w:t>iejne</w:t>
          </w:r>
          <w:r w:rsidR="00A650D8">
            <w:rPr>
              <w:color w:val="4F81BD" w:themeColor="accent1"/>
              <w:lang w:val="da-DK"/>
            </w:rPr>
            <w:t xml:space="preserve"> </w:t>
          </w:r>
          <w:r w:rsidR="0087674A" w:rsidRPr="00E8087E">
            <w:rPr>
              <w:color w:val="4F81BD" w:themeColor="accent1"/>
              <w:lang w:val="da-DK"/>
            </w:rPr>
            <w:t>stenulds</w:t>
          </w:r>
          <w:r w:rsidR="00F333D4" w:rsidRPr="00E8087E">
            <w:rPr>
              <w:color w:val="4F81BD" w:themeColor="accent1"/>
              <w:lang w:val="da-DK"/>
            </w:rPr>
            <w:t>systemloft</w:t>
          </w:r>
          <w:r w:rsidR="0087674A" w:rsidRPr="00E8087E">
            <w:rPr>
              <w:color w:val="4F81BD" w:themeColor="accent1"/>
              <w:lang w:val="da-DK"/>
            </w:rPr>
            <w:t xml:space="preserve"> –</w:t>
          </w:r>
          <w:r w:rsidR="00156F28">
            <w:rPr>
              <w:color w:val="4F81BD" w:themeColor="accent1"/>
              <w:lang w:val="da-DK"/>
            </w:rPr>
            <w:t xml:space="preserve"> </w:t>
          </w:r>
          <w:r w:rsidR="0087674A" w:rsidRPr="00E8087E">
            <w:rPr>
              <w:color w:val="4F81BD" w:themeColor="accent1"/>
              <w:lang w:val="da-DK"/>
            </w:rPr>
            <w:t>s</w:t>
          </w:r>
          <w:r w:rsidR="0002400D" w:rsidRPr="00E8087E">
            <w:rPr>
              <w:color w:val="4F81BD" w:themeColor="accent1"/>
              <w:lang w:val="da-DK"/>
            </w:rPr>
            <w:t>ynlig</w:t>
          </w:r>
          <w:r w:rsidR="00AC7DE1" w:rsidRPr="00E8087E">
            <w:rPr>
              <w:color w:val="4F81BD" w:themeColor="accent1"/>
              <w:lang w:val="da-DK"/>
            </w:rPr>
            <w:t>t</w:t>
          </w:r>
          <w:r w:rsidR="0002400D" w:rsidRPr="00E8087E">
            <w:rPr>
              <w:color w:val="4F81BD" w:themeColor="accent1"/>
              <w:lang w:val="da-DK"/>
            </w:rPr>
            <w:t xml:space="preserve"> </w:t>
          </w:r>
          <w:r w:rsidR="00CB1FAB">
            <w:rPr>
              <w:color w:val="4F81BD" w:themeColor="accent1"/>
              <w:lang w:val="da-DK"/>
            </w:rPr>
            <w:t>T</w:t>
          </w:r>
          <w:r w:rsidR="002B1C0F">
            <w:rPr>
              <w:color w:val="4F81BD" w:themeColor="accent1"/>
              <w:lang w:val="da-DK"/>
            </w:rPr>
            <w:t>24</w:t>
          </w:r>
          <w:r w:rsidR="00CB1FAB">
            <w:rPr>
              <w:color w:val="4F81BD" w:themeColor="accent1"/>
              <w:lang w:val="da-DK"/>
            </w:rPr>
            <w:t xml:space="preserve"> </w:t>
          </w:r>
          <w:r w:rsidR="0002400D" w:rsidRPr="00E8087E">
            <w:rPr>
              <w:color w:val="4F81BD" w:themeColor="accent1"/>
              <w:lang w:val="da-DK"/>
            </w:rPr>
            <w:t>skinnesystem</w:t>
          </w:r>
          <w:r w:rsidR="00CB1FAB">
            <w:rPr>
              <w:color w:val="4F81BD" w:themeColor="accent1"/>
              <w:lang w:val="da-DK"/>
            </w:rPr>
            <w:t xml:space="preserve"> </w:t>
          </w:r>
        </w:p>
      </w:tc>
      <w:tc>
        <w:tcPr>
          <w:tcW w:w="1134" w:type="dxa"/>
        </w:tcPr>
        <w:p w:rsidR="00E339BD" w:rsidRDefault="00E339BD" w:rsidP="009F606A">
          <w:pPr>
            <w:pStyle w:val="Header"/>
            <w:rPr>
              <w:lang w:val="da-DK"/>
            </w:rPr>
          </w:pPr>
        </w:p>
      </w:tc>
      <w:tc>
        <w:tcPr>
          <w:tcW w:w="1842" w:type="dxa"/>
        </w:tcPr>
        <w:p w:rsidR="00E339BD" w:rsidRDefault="00E339BD" w:rsidP="009F606A">
          <w:pPr>
            <w:pStyle w:val="Header"/>
            <w:rPr>
              <w:lang w:val="da-DK"/>
            </w:rPr>
          </w:pPr>
        </w:p>
      </w:tc>
    </w:tr>
  </w:tbl>
  <w:p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086806945">
    <w:abstractNumId w:val="3"/>
  </w:num>
  <w:num w:numId="2" w16cid:durableId="1083064925">
    <w:abstractNumId w:val="2"/>
  </w:num>
  <w:num w:numId="3" w16cid:durableId="1343244896">
    <w:abstractNumId w:val="5"/>
  </w:num>
  <w:num w:numId="4" w16cid:durableId="1977946472">
    <w:abstractNumId w:val="4"/>
  </w:num>
  <w:num w:numId="5" w16cid:durableId="956524269">
    <w:abstractNumId w:val="1"/>
  </w:num>
  <w:num w:numId="6" w16cid:durableId="1800538087">
    <w:abstractNumId w:val="6"/>
  </w:num>
  <w:num w:numId="7" w16cid:durableId="1902783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8D5"/>
    <w:rsid w:val="00017748"/>
    <w:rsid w:val="00021EFF"/>
    <w:rsid w:val="00022EC2"/>
    <w:rsid w:val="0002400D"/>
    <w:rsid w:val="00025D22"/>
    <w:rsid w:val="00030ED4"/>
    <w:rsid w:val="00031597"/>
    <w:rsid w:val="00080CA7"/>
    <w:rsid w:val="00090E6B"/>
    <w:rsid w:val="00092E4D"/>
    <w:rsid w:val="0009640E"/>
    <w:rsid w:val="00097EE2"/>
    <w:rsid w:val="000B04D8"/>
    <w:rsid w:val="000B5E4A"/>
    <w:rsid w:val="000C268B"/>
    <w:rsid w:val="000D1642"/>
    <w:rsid w:val="000D2377"/>
    <w:rsid w:val="000E6EA3"/>
    <w:rsid w:val="000F0C8D"/>
    <w:rsid w:val="000F6BC5"/>
    <w:rsid w:val="001222B0"/>
    <w:rsid w:val="00126DD4"/>
    <w:rsid w:val="00127883"/>
    <w:rsid w:val="00145B96"/>
    <w:rsid w:val="00150EFD"/>
    <w:rsid w:val="001560E8"/>
    <w:rsid w:val="00156F28"/>
    <w:rsid w:val="001614E5"/>
    <w:rsid w:val="001647AF"/>
    <w:rsid w:val="00184454"/>
    <w:rsid w:val="00184EE8"/>
    <w:rsid w:val="001944B8"/>
    <w:rsid w:val="001E6459"/>
    <w:rsid w:val="0020062A"/>
    <w:rsid w:val="002153F6"/>
    <w:rsid w:val="0021580D"/>
    <w:rsid w:val="002159B5"/>
    <w:rsid w:val="00230665"/>
    <w:rsid w:val="00235A87"/>
    <w:rsid w:val="00243B29"/>
    <w:rsid w:val="00260BF2"/>
    <w:rsid w:val="002669F9"/>
    <w:rsid w:val="00266A62"/>
    <w:rsid w:val="00272C25"/>
    <w:rsid w:val="002802F4"/>
    <w:rsid w:val="00283369"/>
    <w:rsid w:val="002849B0"/>
    <w:rsid w:val="002A159A"/>
    <w:rsid w:val="002B1C0F"/>
    <w:rsid w:val="002B3669"/>
    <w:rsid w:val="002C42E4"/>
    <w:rsid w:val="002C4F7C"/>
    <w:rsid w:val="002E24F2"/>
    <w:rsid w:val="002E3DA8"/>
    <w:rsid w:val="002F02C1"/>
    <w:rsid w:val="003073B2"/>
    <w:rsid w:val="003206F8"/>
    <w:rsid w:val="003349FC"/>
    <w:rsid w:val="003378E2"/>
    <w:rsid w:val="0033797F"/>
    <w:rsid w:val="003522AE"/>
    <w:rsid w:val="00363023"/>
    <w:rsid w:val="0036404A"/>
    <w:rsid w:val="00375C88"/>
    <w:rsid w:val="00376D19"/>
    <w:rsid w:val="00385230"/>
    <w:rsid w:val="003924F5"/>
    <w:rsid w:val="003C713D"/>
    <w:rsid w:val="003E55FD"/>
    <w:rsid w:val="003F24F9"/>
    <w:rsid w:val="003F4200"/>
    <w:rsid w:val="003F7284"/>
    <w:rsid w:val="00401FCD"/>
    <w:rsid w:val="00413CB7"/>
    <w:rsid w:val="00444E54"/>
    <w:rsid w:val="004471B8"/>
    <w:rsid w:val="0047031F"/>
    <w:rsid w:val="00487083"/>
    <w:rsid w:val="004A2372"/>
    <w:rsid w:val="004B030D"/>
    <w:rsid w:val="004F6F89"/>
    <w:rsid w:val="00507924"/>
    <w:rsid w:val="00507C59"/>
    <w:rsid w:val="00516F7F"/>
    <w:rsid w:val="005434D0"/>
    <w:rsid w:val="00551F32"/>
    <w:rsid w:val="005666E7"/>
    <w:rsid w:val="00576002"/>
    <w:rsid w:val="00577914"/>
    <w:rsid w:val="00580809"/>
    <w:rsid w:val="00580A73"/>
    <w:rsid w:val="00590770"/>
    <w:rsid w:val="005935F4"/>
    <w:rsid w:val="005F705A"/>
    <w:rsid w:val="00622C6F"/>
    <w:rsid w:val="0065519A"/>
    <w:rsid w:val="00657845"/>
    <w:rsid w:val="00666962"/>
    <w:rsid w:val="00676974"/>
    <w:rsid w:val="00686B1D"/>
    <w:rsid w:val="00697EDC"/>
    <w:rsid w:val="006C32C4"/>
    <w:rsid w:val="006C4CAB"/>
    <w:rsid w:val="006D007A"/>
    <w:rsid w:val="006D1C4F"/>
    <w:rsid w:val="006D4946"/>
    <w:rsid w:val="006E11B0"/>
    <w:rsid w:val="006E1C05"/>
    <w:rsid w:val="00707352"/>
    <w:rsid w:val="007141DC"/>
    <w:rsid w:val="00732DB2"/>
    <w:rsid w:val="007371D0"/>
    <w:rsid w:val="00742B47"/>
    <w:rsid w:val="007467EB"/>
    <w:rsid w:val="00752886"/>
    <w:rsid w:val="007676BA"/>
    <w:rsid w:val="0077203D"/>
    <w:rsid w:val="00774D79"/>
    <w:rsid w:val="0079233C"/>
    <w:rsid w:val="00796119"/>
    <w:rsid w:val="007A4D51"/>
    <w:rsid w:val="007B4830"/>
    <w:rsid w:val="007C7AD5"/>
    <w:rsid w:val="007E371A"/>
    <w:rsid w:val="007E591C"/>
    <w:rsid w:val="00800471"/>
    <w:rsid w:val="00830A17"/>
    <w:rsid w:val="0083439B"/>
    <w:rsid w:val="00854D62"/>
    <w:rsid w:val="00857D7E"/>
    <w:rsid w:val="008754C2"/>
    <w:rsid w:val="0087674A"/>
    <w:rsid w:val="008D3139"/>
    <w:rsid w:val="008D3445"/>
    <w:rsid w:val="008F4101"/>
    <w:rsid w:val="00903241"/>
    <w:rsid w:val="0095096D"/>
    <w:rsid w:val="009642F7"/>
    <w:rsid w:val="00965A93"/>
    <w:rsid w:val="009B0DFF"/>
    <w:rsid w:val="009B2473"/>
    <w:rsid w:val="009C29C0"/>
    <w:rsid w:val="009D4C28"/>
    <w:rsid w:val="009E6AF2"/>
    <w:rsid w:val="00A16296"/>
    <w:rsid w:val="00A21DF7"/>
    <w:rsid w:val="00A22453"/>
    <w:rsid w:val="00A35164"/>
    <w:rsid w:val="00A45422"/>
    <w:rsid w:val="00A51A96"/>
    <w:rsid w:val="00A5592B"/>
    <w:rsid w:val="00A62AAF"/>
    <w:rsid w:val="00A650D8"/>
    <w:rsid w:val="00A70DF0"/>
    <w:rsid w:val="00A81B19"/>
    <w:rsid w:val="00AA6721"/>
    <w:rsid w:val="00AB0C06"/>
    <w:rsid w:val="00AC16EE"/>
    <w:rsid w:val="00AC1CF2"/>
    <w:rsid w:val="00AC7DE1"/>
    <w:rsid w:val="00AE4F7B"/>
    <w:rsid w:val="00B0073C"/>
    <w:rsid w:val="00B00B2E"/>
    <w:rsid w:val="00B059AE"/>
    <w:rsid w:val="00B44396"/>
    <w:rsid w:val="00B66FC4"/>
    <w:rsid w:val="00B847AE"/>
    <w:rsid w:val="00B84E00"/>
    <w:rsid w:val="00B95130"/>
    <w:rsid w:val="00BA0A31"/>
    <w:rsid w:val="00BA2AEB"/>
    <w:rsid w:val="00BA5C9D"/>
    <w:rsid w:val="00BB3214"/>
    <w:rsid w:val="00BD0C09"/>
    <w:rsid w:val="00BF197C"/>
    <w:rsid w:val="00C163BA"/>
    <w:rsid w:val="00C6097C"/>
    <w:rsid w:val="00C65943"/>
    <w:rsid w:val="00C71B5F"/>
    <w:rsid w:val="00C74E60"/>
    <w:rsid w:val="00C75C1C"/>
    <w:rsid w:val="00C85375"/>
    <w:rsid w:val="00CA49AA"/>
    <w:rsid w:val="00CA552D"/>
    <w:rsid w:val="00CB1FAB"/>
    <w:rsid w:val="00CB77A1"/>
    <w:rsid w:val="00CC6439"/>
    <w:rsid w:val="00CC7DF5"/>
    <w:rsid w:val="00CD62FC"/>
    <w:rsid w:val="00D07DF6"/>
    <w:rsid w:val="00D14514"/>
    <w:rsid w:val="00D4097F"/>
    <w:rsid w:val="00D41AAF"/>
    <w:rsid w:val="00D67BDF"/>
    <w:rsid w:val="00D7564D"/>
    <w:rsid w:val="00DB0293"/>
    <w:rsid w:val="00DB0503"/>
    <w:rsid w:val="00DE0437"/>
    <w:rsid w:val="00DF41EF"/>
    <w:rsid w:val="00E31458"/>
    <w:rsid w:val="00E32E5D"/>
    <w:rsid w:val="00E339BD"/>
    <w:rsid w:val="00E77982"/>
    <w:rsid w:val="00E8087E"/>
    <w:rsid w:val="00E8427D"/>
    <w:rsid w:val="00E96294"/>
    <w:rsid w:val="00E974A1"/>
    <w:rsid w:val="00EA4B92"/>
    <w:rsid w:val="00EA555F"/>
    <w:rsid w:val="00EB12BC"/>
    <w:rsid w:val="00EB4D07"/>
    <w:rsid w:val="00EF054F"/>
    <w:rsid w:val="00EF6DE0"/>
    <w:rsid w:val="00F0053E"/>
    <w:rsid w:val="00F25481"/>
    <w:rsid w:val="00F25906"/>
    <w:rsid w:val="00F333D4"/>
    <w:rsid w:val="00F334F3"/>
    <w:rsid w:val="00F537D4"/>
    <w:rsid w:val="00F61D7A"/>
    <w:rsid w:val="00F77B38"/>
    <w:rsid w:val="00FA2455"/>
    <w:rsid w:val="00FB0E56"/>
    <w:rsid w:val="00FE6E3E"/>
    <w:rsid w:val="00FF2C8C"/>
    <w:rsid w:val="00FF7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ED75348"/>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752886"/>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752886"/>
    <w:rPr>
      <w:rFonts w:ascii="Verdana" w:eastAsia="Times New Roman" w:hAnsi="Verdana" w:cs="Verdana"/>
      <w:b/>
      <w:bCs/>
      <w:sz w:val="18"/>
      <w:szCs w:val="18"/>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3A11BA-D8B9-4AE3-86A9-0E16592CFAD0}">
  <ds:schemaRefs>
    <ds:schemaRef ds:uri="http://schemas.openxmlformats.org/officeDocument/2006/bibliography"/>
  </ds:schemaRefs>
</ds:datastoreItem>
</file>

<file path=customXml/itemProps2.xml><?xml version="1.0" encoding="utf-8"?>
<ds:datastoreItem xmlns:ds="http://schemas.openxmlformats.org/officeDocument/2006/customXml" ds:itemID="{D7E3ED68-0BF7-4F7F-BE4A-D140AFB81886}"/>
</file>

<file path=customXml/itemProps3.xml><?xml version="1.0" encoding="utf-8"?>
<ds:datastoreItem xmlns:ds="http://schemas.openxmlformats.org/officeDocument/2006/customXml" ds:itemID="{053FC725-DC07-4C11-8FEA-AEED6552A701}"/>
</file>

<file path=customXml/itemProps4.xml><?xml version="1.0" encoding="utf-8"?>
<ds:datastoreItem xmlns:ds="http://schemas.openxmlformats.org/officeDocument/2006/customXml" ds:itemID="{56D486A9-01A2-495A-A19E-1D4228AD6789}"/>
</file>

<file path=docProps/app.xml><?xml version="1.0" encoding="utf-8"?>
<Properties xmlns="http://schemas.openxmlformats.org/officeDocument/2006/extended-properties" xmlns:vt="http://schemas.openxmlformats.org/officeDocument/2006/docPropsVTypes">
  <Template>Normal</Template>
  <TotalTime>0</TotalTime>
  <Pages>5</Pages>
  <Words>1190</Words>
  <Characters>7263</Characters>
  <Application>Microsoft Office Word</Application>
  <DocSecurity>0</DocSecurity>
  <Lines>60</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4</cp:revision>
  <cp:lastPrinted>2016-01-04T21:18:00Z</cp:lastPrinted>
  <dcterms:created xsi:type="dcterms:W3CDTF">2024-05-30T10:15:00Z</dcterms:created>
  <dcterms:modified xsi:type="dcterms:W3CDTF">2024-06-13T09:24:00Z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