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1E7F8" w14:textId="77777777" w:rsidR="00E02060" w:rsidRPr="0019583C" w:rsidRDefault="00E02060" w:rsidP="00E02060">
      <w:pPr>
        <w:spacing w:line="240" w:lineRule="auto"/>
        <w:rPr>
          <w:rFonts w:cstheme="minorHAnsi"/>
          <w:b/>
          <w:lang w:val="da-DK"/>
        </w:rPr>
      </w:pPr>
      <w:bookmarkStart w:id="0" w:name="_Hlk164081017"/>
    </w:p>
    <w:p w14:paraId="7BAD1A2A" w14:textId="77777777" w:rsidR="00E02060" w:rsidRDefault="00E02060" w:rsidP="00E02060">
      <w:pPr>
        <w:pStyle w:val="Heading2"/>
        <w:rPr>
          <w:rFonts w:asciiTheme="minorHAnsi" w:hAnsiTheme="minorHAnsi" w:cstheme="minorHAnsi"/>
        </w:rPr>
      </w:pPr>
      <w:r>
        <w:rPr>
          <w:rFonts w:asciiTheme="minorHAnsi" w:hAnsiTheme="minorHAnsi" w:cstheme="minorHAnsi"/>
        </w:rPr>
        <w:tab/>
      </w:r>
      <w:bookmarkStart w:id="1" w:name="_Hlk164078823"/>
      <w:r>
        <w:rPr>
          <w:rFonts w:asciiTheme="minorHAnsi" w:hAnsiTheme="minorHAnsi" w:cstheme="minorHAnsi"/>
        </w:rPr>
        <w:t>Anvendelse:</w:t>
      </w:r>
    </w:p>
    <w:p w14:paraId="3AD1ADE0" w14:textId="77777777" w:rsidR="00E02060" w:rsidRDefault="00E02060" w:rsidP="00E02060">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19084484" w14:textId="77777777" w:rsidR="00E02060" w:rsidRDefault="00E02060" w:rsidP="00E02060">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6D394322" w14:textId="77777777" w:rsidR="00E02060" w:rsidRPr="002D7713" w:rsidRDefault="00E02060" w:rsidP="00E02060">
      <w:pPr>
        <w:ind w:left="1440"/>
        <w:rPr>
          <w:sz w:val="18"/>
          <w:szCs w:val="18"/>
          <w:lang w:val="da-DK"/>
        </w:rPr>
      </w:pPr>
      <w:r>
        <w:rPr>
          <w:sz w:val="18"/>
          <w:szCs w:val="18"/>
          <w:lang w:val="da-DK"/>
        </w:rPr>
        <w:t>Noter venligst, at al tekst og data indeholdt i denne udbudsbeskrivelse stilles til rådighed uden nogen form for ansvar fra Rockfon´s side. Teksten skal ses som vejledning og inspiration, og skal tilpasses og kvalitetssikres ift. det konkrete projekt, samt tilpasses den aktuelle lovgivning på området.</w:t>
      </w:r>
      <w:bookmarkEnd w:id="0"/>
      <w:bookmarkEnd w:id="1"/>
    </w:p>
    <w:p w14:paraId="48D15E9F" w14:textId="100BAC0A" w:rsidR="00E02060" w:rsidRPr="007E6F3C" w:rsidRDefault="00E02060" w:rsidP="00E02060">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 xml:space="preserve">Nedhængt specielt lydisolerende stenuldsloft i </w:t>
      </w:r>
      <w:r>
        <w:rPr>
          <w:rFonts w:cstheme="minorHAnsi"/>
          <w:b/>
          <w:lang w:val="da-DK"/>
        </w:rPr>
        <w:t xml:space="preserve">delvist </w:t>
      </w:r>
      <w:r w:rsidRPr="00974EF6">
        <w:rPr>
          <w:rFonts w:cstheme="minorHAnsi"/>
          <w:b/>
          <w:lang w:val="da-DK"/>
        </w:rPr>
        <w:t>synligt T</w:t>
      </w:r>
      <w:r>
        <w:rPr>
          <w:rFonts w:cstheme="minorHAnsi"/>
          <w:b/>
          <w:lang w:val="da-DK"/>
        </w:rPr>
        <w:t>24 A</w:t>
      </w:r>
      <w:r w:rsidRPr="00974EF6">
        <w:rPr>
          <w:rFonts w:cstheme="minorHAnsi"/>
          <w:b/>
          <w:lang w:val="da-DK"/>
        </w:rPr>
        <w:t xml:space="preserve"> skinnesystem</w:t>
      </w:r>
    </w:p>
    <w:p w14:paraId="2327C990" w14:textId="77777777" w:rsidR="00E02060" w:rsidRPr="00974EF6" w:rsidRDefault="00E02060" w:rsidP="00E02060">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t>Bips B2.350 basisbeskrivelse – lofter.</w:t>
      </w:r>
      <w:r w:rsidRPr="00974EF6">
        <w:rPr>
          <w:rFonts w:cstheme="minorHAnsi"/>
          <w:lang w:val="da-DK"/>
        </w:rPr>
        <w:br/>
      </w:r>
      <w:r w:rsidRPr="00974EF6">
        <w:rPr>
          <w:rFonts w:cstheme="minorHAnsi"/>
          <w:lang w:val="da-DK"/>
        </w:rPr>
        <w:tab/>
      </w:r>
      <w:r w:rsidRPr="00974EF6">
        <w:rPr>
          <w:rFonts w:cstheme="minorHAnsi"/>
          <w:lang w:val="da-DK"/>
        </w:rPr>
        <w:tab/>
        <w:t>Er sammen med denne projektspecifikke beskrivelse gældende for arbejdet.</w:t>
      </w:r>
      <w:r w:rsidRPr="00974EF6">
        <w:rPr>
          <w:rFonts w:cstheme="minorHAnsi"/>
          <w:lang w:val="da-DK"/>
        </w:rPr>
        <w:br/>
      </w:r>
      <w:r w:rsidRPr="00974EF6">
        <w:rPr>
          <w:rFonts w:cstheme="minorHAnsi"/>
          <w:lang w:val="da-DK"/>
        </w:rPr>
        <w:tab/>
      </w:r>
      <w:r w:rsidRPr="00974EF6">
        <w:rPr>
          <w:rFonts w:cstheme="minorHAnsi"/>
          <w:lang w:val="da-DK"/>
        </w:rPr>
        <w:tab/>
        <w:t>Gældende udgave jf. BSB pkt. 1.4.1.</w:t>
      </w:r>
    </w:p>
    <w:p w14:paraId="486C5DF2" w14:textId="77777777" w:rsidR="00E02060" w:rsidRPr="00974EF6" w:rsidRDefault="00E02060" w:rsidP="00E02060">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Pr="00974EF6">
        <w:rPr>
          <w:rFonts w:cstheme="minorHAnsi"/>
          <w:lang w:val="da-DK"/>
        </w:rPr>
        <w:tab/>
        <w:t xml:space="preserve">Levering og montering af nedhængt systemloft af stenuld. </w:t>
      </w:r>
    </w:p>
    <w:p w14:paraId="005CF571" w14:textId="77777777" w:rsidR="00E02060" w:rsidRPr="00974EF6" w:rsidRDefault="00E02060" w:rsidP="00E02060">
      <w:pPr>
        <w:spacing w:line="240" w:lineRule="auto"/>
        <w:ind w:left="720" w:firstLine="720"/>
        <w:rPr>
          <w:rFonts w:cstheme="minorHAnsi"/>
          <w:lang w:val="da-DK"/>
        </w:rPr>
      </w:pPr>
      <w:r w:rsidRPr="00974EF6">
        <w:rPr>
          <w:rFonts w:cstheme="minorHAnsi"/>
          <w:lang w:val="da-DK"/>
        </w:rPr>
        <w:tab/>
        <w:t>- inkl. afslutning mod øvrige bygningsdele</w:t>
      </w:r>
      <w:r w:rsidRPr="00974EF6">
        <w:rPr>
          <w:rFonts w:cstheme="minorHAnsi"/>
          <w:lang w:val="da-DK"/>
        </w:rPr>
        <w:br/>
      </w:r>
      <w:r w:rsidRPr="00974EF6">
        <w:rPr>
          <w:rFonts w:cstheme="minorHAnsi"/>
          <w:lang w:val="da-DK"/>
        </w:rPr>
        <w:tab/>
      </w:r>
      <w:r w:rsidRPr="00974EF6">
        <w:rPr>
          <w:rFonts w:cstheme="minorHAnsi"/>
          <w:lang w:val="da-DK"/>
        </w:rPr>
        <w:tab/>
        <w:t>- Inkl. udskæringer i loft til installationer m.v.</w:t>
      </w:r>
    </w:p>
    <w:p w14:paraId="0940B271" w14:textId="77777777" w:rsidR="00E02060" w:rsidRPr="00974EF6" w:rsidRDefault="00E02060" w:rsidP="00E02060">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120A49FC" w14:textId="77777777" w:rsidR="00E02060" w:rsidRPr="00974EF6" w:rsidRDefault="00E02060" w:rsidP="00E02060">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2FC4FB7D" w14:textId="77777777" w:rsidR="00E02060" w:rsidRPr="00974EF6" w:rsidRDefault="00E02060" w:rsidP="00E02060">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32F0C8C9" w14:textId="77777777" w:rsidR="00E02060" w:rsidRPr="00974EF6" w:rsidRDefault="00E02060" w:rsidP="00E02060">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5A538519" w14:textId="77777777" w:rsidR="00E02060" w:rsidRPr="00974EF6" w:rsidRDefault="00E02060" w:rsidP="00E02060">
      <w:pPr>
        <w:pStyle w:val="ListParagraph"/>
        <w:numPr>
          <w:ilvl w:val="0"/>
          <w:numId w:val="7"/>
        </w:numPr>
        <w:spacing w:line="240" w:lineRule="auto"/>
        <w:rPr>
          <w:rFonts w:cstheme="minorHAnsi"/>
          <w:lang w:val="da-DK"/>
        </w:rPr>
      </w:pPr>
      <w:r w:rsidRPr="00974EF6">
        <w:rPr>
          <w:rFonts w:cstheme="minorHAnsi"/>
          <w:lang w:val="da-DK"/>
        </w:rPr>
        <w:t>Sprinklere</w:t>
      </w:r>
    </w:p>
    <w:p w14:paraId="5125E982" w14:textId="77777777" w:rsidR="00E02060" w:rsidRPr="00974EF6" w:rsidRDefault="00E02060" w:rsidP="00E02060">
      <w:pPr>
        <w:pStyle w:val="ListParagraph"/>
        <w:numPr>
          <w:ilvl w:val="0"/>
          <w:numId w:val="7"/>
        </w:numPr>
        <w:spacing w:line="240" w:lineRule="auto"/>
        <w:rPr>
          <w:rFonts w:cstheme="minorHAnsi"/>
          <w:lang w:val="da-DK"/>
        </w:rPr>
      </w:pPr>
      <w:r w:rsidRPr="00974EF6">
        <w:rPr>
          <w:rFonts w:cstheme="minorHAnsi"/>
          <w:lang w:val="da-DK"/>
        </w:rPr>
        <w:t>Brandmeldere og varslingshøjtalere</w:t>
      </w:r>
    </w:p>
    <w:p w14:paraId="367C0515" w14:textId="77777777" w:rsidR="00E02060" w:rsidRPr="00974EF6" w:rsidRDefault="00E02060" w:rsidP="00E02060">
      <w:pPr>
        <w:pStyle w:val="ListParagraph"/>
        <w:numPr>
          <w:ilvl w:val="0"/>
          <w:numId w:val="7"/>
        </w:numPr>
        <w:spacing w:line="240" w:lineRule="auto"/>
        <w:rPr>
          <w:rFonts w:cstheme="minorHAnsi"/>
          <w:lang w:val="da-DK"/>
        </w:rPr>
      </w:pPr>
      <w:r w:rsidRPr="00974EF6">
        <w:rPr>
          <w:rFonts w:cstheme="minorHAnsi"/>
          <w:lang w:val="da-DK"/>
        </w:rPr>
        <w:t>Belysningsarmaturer og pir-følere</w:t>
      </w:r>
    </w:p>
    <w:p w14:paraId="4EDBBCD6" w14:textId="77777777" w:rsidR="00E02060" w:rsidRPr="00974EF6" w:rsidRDefault="00E02060" w:rsidP="00E02060">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5EE83F26" w14:textId="77777777" w:rsidR="00E02060" w:rsidRPr="00974EF6" w:rsidRDefault="00E02060" w:rsidP="00E02060">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 xml:space="preserve">Der henvises generelt til loftplaner iht. dokumentliste. </w:t>
      </w:r>
    </w:p>
    <w:p w14:paraId="0ECB73BE" w14:textId="77777777" w:rsidR="00E02060" w:rsidRPr="00974EF6" w:rsidRDefault="00E02060" w:rsidP="00E02060">
      <w:pPr>
        <w:spacing w:after="0" w:line="240" w:lineRule="auto"/>
        <w:rPr>
          <w:rFonts w:cstheme="minorHAnsi"/>
          <w:lang w:val="da-DK"/>
        </w:rPr>
      </w:pPr>
    </w:p>
    <w:p w14:paraId="2E23F8D2" w14:textId="77777777" w:rsidR="00E02060" w:rsidRPr="00974EF6" w:rsidRDefault="00E02060" w:rsidP="00E02060">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Tegningshenvisning</w:t>
      </w:r>
    </w:p>
    <w:p w14:paraId="350D5DFE" w14:textId="77777777" w:rsidR="00E02060" w:rsidRPr="00974EF6" w:rsidRDefault="00E02060" w:rsidP="00E02060">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5CDB9A9C" w14:textId="77777777" w:rsidR="00E02060" w:rsidRPr="00974EF6" w:rsidRDefault="00E02060" w:rsidP="00E02060">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6FC73B7E" w14:textId="77777777" w:rsidR="00E02060" w:rsidRDefault="00E02060" w:rsidP="00E02060">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49425565" w14:textId="77777777" w:rsidR="00E02060" w:rsidRPr="00974EF6" w:rsidRDefault="00E02060" w:rsidP="00E02060">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10D2F104" w14:textId="77777777" w:rsidR="00E02060" w:rsidRPr="00974EF6" w:rsidRDefault="00E02060" w:rsidP="00E02060">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0774DA75" w14:textId="77777777" w:rsidR="00E02060" w:rsidRPr="00974EF6" w:rsidRDefault="00E02060" w:rsidP="00E02060">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Denne entreprise skal i samråd med den valgte loftleverandør, eller tilsvarende, definere og mængdeberegne alle komponenter og fastgørelsesmidler til sammenføjning, udførelse af nedstropning og fastgørelse af lofterne. Optælling af huller i varierende størrelse til montering af lamper og andre installationsgenstande i loft påhviler denne entreprise.</w:t>
      </w:r>
    </w:p>
    <w:p w14:paraId="28ED703B" w14:textId="77777777" w:rsidR="00E02060" w:rsidRPr="00974EF6" w:rsidRDefault="00E02060" w:rsidP="00E02060">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37F743FA" w14:textId="77777777" w:rsidR="00E02060" w:rsidRPr="00974EF6" w:rsidRDefault="00E02060" w:rsidP="00E02060">
      <w:pPr>
        <w:spacing w:after="0" w:line="240" w:lineRule="auto"/>
        <w:ind w:left="1440" w:hanging="1440"/>
        <w:rPr>
          <w:rFonts w:cstheme="minorHAnsi"/>
          <w:lang w:val="da-DK"/>
        </w:rPr>
      </w:pPr>
      <w:r w:rsidRPr="00974EF6">
        <w:rPr>
          <w:rFonts w:cstheme="minorHAnsi"/>
          <w:b/>
          <w:lang w:val="da-DK"/>
        </w:rPr>
        <w:tab/>
      </w:r>
      <w:r w:rsidRPr="00974EF6">
        <w:rPr>
          <w:rFonts w:cstheme="minorHAnsi"/>
          <w:lang w:val="da-DK"/>
        </w:rPr>
        <w:t xml:space="preserve">Før igangsætning af lofter, skal entreprenøren kontrollere, at forudsætningerne for konditionsmæssig udførelse er til stede, hvis dette ikke er tilfældet skal der straks rettes henvendelse til byggeledelsen. </w:t>
      </w:r>
    </w:p>
    <w:p w14:paraId="23F79EAC" w14:textId="77777777" w:rsidR="00E02060" w:rsidRPr="007E6F3C" w:rsidRDefault="00E02060" w:rsidP="00E02060">
      <w:pPr>
        <w:spacing w:after="0" w:line="240" w:lineRule="auto"/>
        <w:ind w:left="1440" w:hanging="1440"/>
        <w:rPr>
          <w:rFonts w:cstheme="minorHAnsi"/>
          <w:lang w:val="da-DK"/>
        </w:rPr>
      </w:pPr>
    </w:p>
    <w:p w14:paraId="6D8EDF95" w14:textId="77777777" w:rsidR="00E02060" w:rsidRPr="007E6F3C" w:rsidRDefault="00E02060" w:rsidP="00E02060">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1D2452B0" w14:textId="77777777" w:rsidR="00E02060" w:rsidRPr="00974EF6" w:rsidRDefault="00E02060" w:rsidP="00E02060">
      <w:pPr>
        <w:spacing w:after="0"/>
        <w:rPr>
          <w:rFonts w:eastAsia="Times New Roman" w:cstheme="minorHAnsi"/>
          <w:bCs/>
          <w:iCs/>
          <w:lang w:val="da-DK" w:eastAsia="da-DK"/>
        </w:rPr>
      </w:pPr>
      <w:r w:rsidRPr="007E6F3C">
        <w:rPr>
          <w:rFonts w:cstheme="minorHAnsi"/>
          <w:b/>
          <w:lang w:val="da-DK"/>
        </w:rPr>
        <w:tab/>
      </w:r>
      <w:r w:rsidRPr="007E6F3C">
        <w:rPr>
          <w:rFonts w:cstheme="minorHAnsi"/>
          <w:b/>
          <w:lang w:val="da-DK"/>
        </w:rPr>
        <w:tab/>
      </w:r>
      <w:r w:rsidRPr="00974EF6">
        <w:rPr>
          <w:rFonts w:eastAsia="Times New Roman" w:cstheme="minorHAnsi"/>
          <w:bCs/>
          <w:iCs/>
          <w:lang w:val="da-DK" w:eastAsia="da-DK"/>
        </w:rPr>
        <w:t>Loftet skal opfylde følgende klassifikationer:</w:t>
      </w:r>
    </w:p>
    <w:p w14:paraId="1584F1A6" w14:textId="1F373C58" w:rsidR="00E02060" w:rsidRDefault="00E02060" w:rsidP="00E02060">
      <w:pPr>
        <w:tabs>
          <w:tab w:val="right" w:pos="9360"/>
        </w:tabs>
        <w:spacing w:after="0" w:line="240" w:lineRule="auto"/>
        <w:ind w:left="1440"/>
        <w:rPr>
          <w:rFonts w:eastAsia="Times New Roman" w:cstheme="minorHAnsi"/>
          <w:bCs/>
          <w:iCs/>
          <w:color w:val="4F81BD" w:themeColor="accent1"/>
          <w:lang w:val="da-DK" w:eastAsia="da-DK"/>
        </w:rPr>
      </w:pPr>
      <w:r w:rsidRPr="00974EF6">
        <w:rPr>
          <w:rFonts w:eastAsia="Times New Roman" w:cstheme="minorHAnsi"/>
          <w:bCs/>
          <w:iCs/>
          <w:lang w:val="da-DK" w:eastAsia="da-DK"/>
        </w:rPr>
        <w:t xml:space="preserve">Speciel lydisolerende og lydabsorberende </w:t>
      </w:r>
      <w:r w:rsidRPr="006F1E60">
        <w:rPr>
          <w:rFonts w:cstheme="minorHAnsi"/>
          <w:lang w:val="da-DK"/>
        </w:rPr>
        <w:t xml:space="preserve">Stenuldsplade </w:t>
      </w:r>
      <w:r>
        <w:rPr>
          <w:rFonts w:cstheme="minorHAnsi"/>
          <w:lang w:val="da-DK"/>
        </w:rPr>
        <w:t>A24</w:t>
      </w:r>
      <w:r w:rsidRPr="006F1E60">
        <w:rPr>
          <w:rFonts w:cstheme="minorHAnsi"/>
          <w:lang w:val="da-DK"/>
        </w:rPr>
        <w:t xml:space="preserve"> </w:t>
      </w:r>
      <w:r>
        <w:rPr>
          <w:rFonts w:eastAsia="Times New Roman" w:cstheme="minorHAnsi"/>
          <w:bCs/>
          <w:iCs/>
          <w:color w:val="4F81BD" w:themeColor="accent1"/>
          <w:lang w:val="da-DK" w:eastAsia="da-DK"/>
        </w:rPr>
        <w:t xml:space="preserve">&lt;600x600x40 mm&gt; / &lt;1200x600x40 mm&gt; </w:t>
      </w:r>
    </w:p>
    <w:p w14:paraId="28371A43" w14:textId="2465421A" w:rsidR="00E02060" w:rsidRPr="00DD5676" w:rsidRDefault="00E02060" w:rsidP="00E02060">
      <w:pPr>
        <w:tabs>
          <w:tab w:val="right" w:pos="9360"/>
        </w:tabs>
        <w:spacing w:after="0" w:line="240" w:lineRule="auto"/>
        <w:ind w:left="1440"/>
        <w:rPr>
          <w:rFonts w:eastAsia="Times New Roman" w:cstheme="minorHAnsi"/>
          <w:bCs/>
          <w:iCs/>
          <w:color w:val="4F81BD" w:themeColor="accent1"/>
          <w:lang w:val="da-DK" w:eastAsia="da-DK"/>
        </w:rPr>
      </w:pPr>
      <w:r>
        <w:rPr>
          <w:rFonts w:cstheme="minorHAnsi"/>
          <w:lang w:val="da-DK"/>
        </w:rPr>
        <w:t xml:space="preserve">I </w:t>
      </w:r>
      <w:r w:rsidRPr="006F1E60">
        <w:rPr>
          <w:rFonts w:cstheme="minorHAnsi"/>
          <w:lang w:val="da-DK"/>
        </w:rPr>
        <w:t>synligt T</w:t>
      </w:r>
      <w:r>
        <w:rPr>
          <w:rFonts w:cstheme="minorHAnsi"/>
          <w:lang w:val="da-DK"/>
        </w:rPr>
        <w:t>24</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cstheme="minorHAnsi"/>
          <w:lang w:val="da-DK"/>
        </w:rPr>
        <w:t>skinnesystem.</w:t>
      </w:r>
    </w:p>
    <w:p w14:paraId="64F75594" w14:textId="77777777" w:rsidR="00E02060" w:rsidRPr="00DD5676" w:rsidRDefault="00E02060" w:rsidP="00E02060">
      <w:pPr>
        <w:tabs>
          <w:tab w:val="right" w:pos="9360"/>
        </w:tabs>
        <w:spacing w:after="0" w:line="240" w:lineRule="auto"/>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7F9AF56A" w14:textId="77777777" w:rsidR="00E02060" w:rsidRDefault="00E02060" w:rsidP="00E02060">
      <w:pPr>
        <w:spacing w:after="0" w:line="240" w:lineRule="auto"/>
        <w:ind w:left="1440"/>
        <w:rPr>
          <w:rFonts w:cstheme="minorHAnsi"/>
          <w:lang w:val="da-DK"/>
        </w:rPr>
      </w:pPr>
      <w:r w:rsidRPr="008053D8">
        <w:rPr>
          <w:rFonts w:cstheme="minorHAnsi"/>
          <w:lang w:val="da-DK"/>
        </w:rPr>
        <w:t xml:space="preserve">Alle frie loftplader skal være fuldt demonterbare, bestående af </w:t>
      </w:r>
      <w:r>
        <w:rPr>
          <w:rFonts w:cstheme="minorHAnsi"/>
          <w:lang w:val="da-DK"/>
        </w:rPr>
        <w:t>40</w:t>
      </w:r>
      <w:r w:rsidRPr="008053D8">
        <w:rPr>
          <w:rFonts w:cstheme="minorHAnsi"/>
          <w:lang w:val="da-DK"/>
        </w:rPr>
        <w:t xml:space="preserve"> mm stenuldsplader med malede kanter. Overfladen skal bestå af malet glasfleece og bagsiden skal være dækket af en fleece.  </w:t>
      </w:r>
      <w:r w:rsidRPr="008053D8">
        <w:rPr>
          <w:rFonts w:cstheme="minorHAnsi"/>
          <w:lang w:val="da-DK"/>
        </w:rPr>
        <w:br/>
      </w:r>
      <w:bookmarkStart w:id="2" w:name="_Hlk163816243"/>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76C5DDDD" w14:textId="77777777" w:rsidR="00E02060" w:rsidRPr="009C2E97" w:rsidRDefault="00E02060" w:rsidP="00E02060">
      <w:pPr>
        <w:spacing w:after="0" w:line="240" w:lineRule="auto"/>
        <w:ind w:left="1440"/>
        <w:rPr>
          <w:rFonts w:cstheme="minorHAnsi"/>
          <w:lang w:val="da-DK"/>
        </w:rPr>
      </w:pPr>
      <w:r w:rsidRPr="008053D8">
        <w:rPr>
          <w:rFonts w:cstheme="minorHAnsi"/>
          <w:lang w:val="da-DK"/>
        </w:rPr>
        <w:t>100 %.</w:t>
      </w:r>
      <w:bookmarkEnd w:id="2"/>
      <w:r w:rsidRPr="008053D8">
        <w:rPr>
          <w:rFonts w:cstheme="minorHAnsi"/>
          <w:lang w:val="da-DK"/>
        </w:rPr>
        <w:b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8053D8">
        <w:rPr>
          <w:rFonts w:cstheme="minorHAnsi"/>
          <w:lang w:val="da-DK"/>
        </w:rPr>
        <w:t>NCS S-0500-N.</w:t>
      </w:r>
      <w:r w:rsidRPr="007E6F3C">
        <w:rPr>
          <w:rFonts w:eastAsia="Calibri" w:cstheme="minorHAnsi"/>
          <w:lang w:val="da-DK"/>
        </w:rPr>
        <w:br/>
      </w:r>
      <w:bookmarkStart w:id="3" w:name="_Hlk163816262"/>
      <w:r w:rsidRPr="007E6F3C">
        <w:rPr>
          <w:rFonts w:eastAsia="Calibri" w:cstheme="minorHAnsi"/>
          <w:b/>
          <w:lang w:val="da-DK"/>
        </w:rPr>
        <w:t>L-værdi:</w:t>
      </w:r>
      <w:r w:rsidRPr="007E6F3C">
        <w:rPr>
          <w:rFonts w:eastAsia="Calibri" w:cstheme="minorHAnsi"/>
          <w:lang w:val="da-DK"/>
        </w:rPr>
        <w:t xml:space="preserve"> </w:t>
      </w:r>
      <w:r w:rsidRPr="008053D8">
        <w:rPr>
          <w:rFonts w:cstheme="minorHAnsi"/>
          <w:lang w:val="da-DK"/>
        </w:rPr>
        <w:t xml:space="preserve">Ekstra-hvid overflade L-værdi skal mindst være 94,5 </w:t>
      </w:r>
      <w:r w:rsidRPr="009C2E97">
        <w:rPr>
          <w:rFonts w:cstheme="minorHAnsi"/>
          <w:lang w:val="da-DK"/>
        </w:rPr>
        <w:t>i henhold til ISO 7724, bedømt på en skala fra 1 til 100, hvor 1 er sort og 100 er hvid.</w:t>
      </w:r>
    </w:p>
    <w:p w14:paraId="1FDD58F4" w14:textId="77777777" w:rsidR="00E02060" w:rsidRPr="007E6F3C" w:rsidRDefault="00E02060" w:rsidP="00E02060">
      <w:pPr>
        <w:spacing w:after="0" w:line="240" w:lineRule="auto"/>
        <w:ind w:left="1440"/>
        <w:rPr>
          <w:rFonts w:eastAsia="Calibri" w:cstheme="minorHAnsi"/>
          <w:lang w:val="da-DK"/>
        </w:rPr>
      </w:pPr>
      <w:r w:rsidRPr="009C2E97">
        <w:rPr>
          <w:rFonts w:eastAsia="Calibri" w:cstheme="minorHAnsi"/>
          <w:b/>
          <w:lang w:val="da-DK"/>
        </w:rPr>
        <w:t xml:space="preserve">Glans: </w:t>
      </w:r>
      <w:r w:rsidRPr="009C2E97">
        <w:rPr>
          <w:rFonts w:cstheme="minorHAnsi"/>
          <w:lang w:val="da-DK"/>
        </w:rPr>
        <w:t>Minimum helmat 0,8 % ved 85° vinkel. I henhold til ISO 2813</w:t>
      </w:r>
      <w:r w:rsidRPr="008053D8">
        <w:rPr>
          <w:rFonts w:cstheme="minorHAnsi"/>
          <w:lang w:val="da-DK"/>
        </w:rPr>
        <w:t xml:space="preserve"> Skal kunne klare kritisk sidelys.</w:t>
      </w:r>
      <w:r w:rsidRPr="00DD5676">
        <w:rPr>
          <w:rFonts w:eastAsia="Calibri" w:cstheme="minorHAnsi"/>
          <w:color w:val="4F81BD" w:themeColor="accent1"/>
          <w:lang w:val="da-DK"/>
        </w:rPr>
        <w:t xml:space="preserve"> </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8053D8">
        <w:rPr>
          <w:rFonts w:cstheme="minorHAnsi"/>
          <w:lang w:val="da-DK"/>
        </w:rPr>
        <w:t>Minimum 87 %.</w:t>
      </w:r>
    </w:p>
    <w:p w14:paraId="09AA5140" w14:textId="77777777" w:rsidR="00E02060" w:rsidRPr="007E6F3C" w:rsidRDefault="00E02060" w:rsidP="00E02060">
      <w:pPr>
        <w:spacing w:after="0" w:line="240" w:lineRule="auto"/>
        <w:ind w:left="1440"/>
        <w:rPr>
          <w:rFonts w:eastAsia="Calibri" w:cstheme="minorHAnsi"/>
          <w:lang w:val="da-DK"/>
        </w:rPr>
      </w:pPr>
      <w:r w:rsidRPr="007E6F3C">
        <w:rPr>
          <w:rFonts w:eastAsia="Calibri" w:cstheme="minorHAnsi"/>
          <w:b/>
          <w:lang w:val="da-DK"/>
        </w:rPr>
        <w:t xml:space="preserve">Lysdiffusion: </w:t>
      </w:r>
      <w:r>
        <w:rPr>
          <w:rFonts w:eastAsia="Calibri" w:cstheme="minorHAnsi"/>
          <w:lang w:val="da-DK"/>
        </w:rPr>
        <w:t xml:space="preserve"> </w:t>
      </w:r>
      <w:r w:rsidRPr="008053D8">
        <w:rPr>
          <w:rFonts w:cstheme="minorHAnsi"/>
          <w:lang w:val="da-DK"/>
        </w:rPr>
        <w:t>Større end eller lig med 99 %.</w:t>
      </w:r>
      <w:r w:rsidRPr="00557D95">
        <w:rPr>
          <w:rFonts w:eastAsia="Calibri" w:cstheme="minorHAnsi"/>
          <w:color w:val="9BBB59" w:themeColor="accent3"/>
          <w:lang w:val="da-DK"/>
        </w:rPr>
        <w:t xml:space="preserve"> </w:t>
      </w:r>
    </w:p>
    <w:p w14:paraId="65FBB819" w14:textId="77777777" w:rsidR="00E02060" w:rsidRPr="007E6F3C" w:rsidRDefault="00E02060" w:rsidP="00E02060">
      <w:pPr>
        <w:spacing w:after="0" w:line="240" w:lineRule="auto"/>
        <w:ind w:left="1440"/>
        <w:rPr>
          <w:rFonts w:eastAsia="Calibri" w:cstheme="minorHAnsi"/>
          <w:lang w:val="da-DK"/>
        </w:rPr>
      </w:pPr>
      <w:r w:rsidRPr="007E6F3C">
        <w:rPr>
          <w:rFonts w:eastAsia="Calibri" w:cstheme="minorHAnsi"/>
          <w:b/>
          <w:lang w:val="da-DK"/>
        </w:rPr>
        <w:t>Brandklasse</w:t>
      </w:r>
      <w:r w:rsidRPr="007E6F3C">
        <w:rPr>
          <w:rFonts w:eastAsia="Calibri" w:cstheme="minorHAnsi"/>
          <w:lang w:val="da-DK"/>
        </w:rPr>
        <w:t>:</w:t>
      </w:r>
      <w:r w:rsidRPr="00E6300D">
        <w:rPr>
          <w:rFonts w:eastAsia="Calibri" w:cstheme="minorHAnsi"/>
          <w:color w:val="4F81BD" w:themeColor="accent1"/>
          <w:lang w:val="da-DK"/>
        </w:rPr>
        <w:t xml:space="preserve"> </w:t>
      </w:r>
      <w:r w:rsidRPr="008053D8">
        <w:rPr>
          <w:rFonts w:cstheme="minorHAnsi"/>
          <w:lang w:val="da-DK"/>
        </w:rPr>
        <w:t>A</w:t>
      </w:r>
      <w:r>
        <w:rPr>
          <w:rFonts w:cstheme="minorHAnsi"/>
          <w:lang w:val="da-DK"/>
        </w:rPr>
        <w:t>2</w:t>
      </w:r>
      <w:r w:rsidRPr="008053D8">
        <w:rPr>
          <w:rFonts w:cstheme="minorHAnsi"/>
          <w:lang w:val="da-DK"/>
        </w:rPr>
        <w:t xml:space="preserve"> i henhold til ISO EN 13501-1.</w:t>
      </w:r>
    </w:p>
    <w:p w14:paraId="04D28B99" w14:textId="77777777" w:rsidR="00E02060" w:rsidRPr="007E6F3C" w:rsidRDefault="00E02060" w:rsidP="00E02060">
      <w:pPr>
        <w:spacing w:after="0" w:line="240" w:lineRule="auto"/>
        <w:ind w:left="1440"/>
        <w:rPr>
          <w:rFonts w:eastAsia="Calibri" w:cstheme="minorHAnsi"/>
          <w:lang w:val="da-DK"/>
        </w:rPr>
      </w:pPr>
      <w:r w:rsidRPr="007E6F3C">
        <w:rPr>
          <w:rFonts w:eastAsia="Calibri" w:cstheme="minorHAnsi"/>
          <w:b/>
          <w:lang w:val="da-DK"/>
        </w:rPr>
        <w:t>Hygiejne</w:t>
      </w:r>
      <w:r w:rsidRPr="007E6F3C">
        <w:rPr>
          <w:rFonts w:eastAsia="Calibri" w:cstheme="minorHAnsi"/>
          <w:lang w:val="da-DK"/>
        </w:rPr>
        <w:t xml:space="preserve">: Der må ikke være grobund for mikroorganismer. </w:t>
      </w:r>
    </w:p>
    <w:p w14:paraId="1C42315E" w14:textId="77777777" w:rsidR="00E02060" w:rsidRPr="004F3DC8" w:rsidRDefault="00E02060" w:rsidP="00E02060">
      <w:pPr>
        <w:spacing w:after="0" w:line="240" w:lineRule="auto"/>
        <w:ind w:left="1440"/>
        <w:rPr>
          <w:rFonts w:eastAsia="Calibri" w:cstheme="minorHAnsi"/>
          <w:lang w:val="da-DK"/>
        </w:rPr>
      </w:pPr>
      <w:bookmarkStart w:id="4" w:name="_Hlk163816281"/>
      <w:bookmarkEnd w:id="3"/>
      <w:r w:rsidRPr="007E6F3C">
        <w:rPr>
          <w:rFonts w:eastAsia="Calibri" w:cstheme="minorHAnsi"/>
          <w:b/>
          <w:lang w:val="da-DK"/>
        </w:rPr>
        <w:lastRenderedPageBreak/>
        <w:t>Skuremodstandsdygtighed</w:t>
      </w:r>
      <w:r w:rsidRPr="007E6F3C">
        <w:rPr>
          <w:rFonts w:eastAsia="Calibri" w:cstheme="minorHAnsi"/>
          <w:lang w:val="da-DK"/>
        </w:rPr>
        <w:t xml:space="preserve">: </w:t>
      </w: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4</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  </w:t>
      </w:r>
    </w:p>
    <w:bookmarkEnd w:id="4"/>
    <w:p w14:paraId="0F255866" w14:textId="77777777" w:rsidR="00E02060" w:rsidRDefault="00E02060" w:rsidP="00E02060">
      <w:pPr>
        <w:spacing w:after="0" w:line="240" w:lineRule="auto"/>
        <w:ind w:left="1440"/>
        <w:rPr>
          <w:rFonts w:eastAsia="Calibri" w:cstheme="minorHAnsi"/>
          <w:color w:val="000000" w:themeColor="text1"/>
          <w:lang w:val="da-DK"/>
        </w:rPr>
      </w:pPr>
    </w:p>
    <w:p w14:paraId="26BCF2BC" w14:textId="77777777" w:rsidR="00E02060" w:rsidRDefault="00E02060" w:rsidP="00E02060">
      <w:pPr>
        <w:spacing w:after="0" w:line="260" w:lineRule="exact"/>
        <w:ind w:left="1440"/>
        <w:rPr>
          <w:rFonts w:eastAsia="Calibri" w:cstheme="minorHAnsi"/>
          <w:lang w:val="da-DK"/>
        </w:rPr>
      </w:pPr>
      <w:r w:rsidRPr="007E6F3C">
        <w:rPr>
          <w:rFonts w:eastAsia="Calibri" w:cstheme="minorHAnsi"/>
          <w:b/>
          <w:lang w:val="da-DK"/>
        </w:rPr>
        <w:t>Overflade</w:t>
      </w:r>
      <w:r w:rsidRPr="007E6F3C">
        <w:rPr>
          <w:rFonts w:eastAsia="Calibri" w:cstheme="minorHAnsi"/>
          <w:lang w:val="da-DK"/>
        </w:rPr>
        <w:t xml:space="preserve">: </w:t>
      </w:r>
      <w:r w:rsidRPr="006F1E60">
        <w:rPr>
          <w:rFonts w:eastAsia="Calibri" w:cstheme="minorHAnsi"/>
          <w:lang w:val="da-DK"/>
        </w:rPr>
        <w:t>Skal være antistatisk, så støv og snavs minimeres.</w:t>
      </w:r>
    </w:p>
    <w:p w14:paraId="39B8DA2F" w14:textId="77777777" w:rsidR="00E02060" w:rsidRDefault="00E02060" w:rsidP="00E02060">
      <w:pPr>
        <w:spacing w:after="0" w:line="260" w:lineRule="exact"/>
        <w:ind w:left="1440"/>
        <w:rPr>
          <w:rFonts w:eastAsia="Times New Roman" w:cstheme="minorHAnsi"/>
          <w:b/>
          <w:lang w:val="da-DK" w:eastAsia="da-DK"/>
        </w:rPr>
      </w:pPr>
    </w:p>
    <w:p w14:paraId="03970648" w14:textId="77777777" w:rsidR="00E02060" w:rsidRDefault="00E02060" w:rsidP="00E02060">
      <w:pPr>
        <w:spacing w:after="0" w:line="260" w:lineRule="exact"/>
        <w:ind w:left="1440"/>
        <w:rPr>
          <w:rFonts w:eastAsia="Times New Roman" w:cstheme="minorHAnsi"/>
          <w:lang w:val="da-DK" w:eastAsia="da-DK"/>
        </w:rPr>
      </w:pPr>
      <w:r>
        <w:rPr>
          <w:rFonts w:eastAsia="Times New Roman" w:cstheme="minorHAnsi"/>
          <w:b/>
          <w:lang w:val="da-DK" w:eastAsia="da-DK"/>
        </w:rPr>
        <w:t xml:space="preserve">Direkte lydisolering: </w:t>
      </w:r>
      <w:r>
        <w:rPr>
          <w:rFonts w:eastAsia="Times New Roman" w:cstheme="minorHAnsi"/>
          <w:lang w:val="da-DK" w:eastAsia="da-DK"/>
        </w:rPr>
        <w:t>Rw = 22 dB</w:t>
      </w:r>
    </w:p>
    <w:p w14:paraId="53D8BD64" w14:textId="77777777" w:rsidR="00E02060" w:rsidRPr="00A02737" w:rsidRDefault="00E02060" w:rsidP="00E02060">
      <w:pPr>
        <w:spacing w:after="0" w:line="260" w:lineRule="exact"/>
        <w:ind w:left="1440"/>
        <w:rPr>
          <w:rFonts w:eastAsia="Times New Roman" w:cstheme="minorHAnsi"/>
          <w:lang w:val="da-DK" w:eastAsia="da-DK"/>
        </w:rPr>
      </w:pPr>
      <w:r>
        <w:rPr>
          <w:rFonts w:eastAsia="Times New Roman" w:cstheme="minorHAnsi"/>
          <w:b/>
          <w:lang w:val="da-DK" w:eastAsia="da-DK"/>
        </w:rPr>
        <w:t>Lydisolering fra rum til rum:</w:t>
      </w:r>
      <w:r>
        <w:rPr>
          <w:rFonts w:eastAsia="Times New Roman" w:cstheme="minorHAnsi"/>
          <w:lang w:val="da-DK" w:eastAsia="da-DK"/>
        </w:rPr>
        <w:t xml:space="preserve"> Dn,f,w=43 dB </w:t>
      </w:r>
    </w:p>
    <w:p w14:paraId="3CE678E0" w14:textId="77777777" w:rsidR="00E02060" w:rsidRPr="00974EF6" w:rsidRDefault="00E02060" w:rsidP="00E02060">
      <w:pPr>
        <w:spacing w:after="0" w:line="260" w:lineRule="exact"/>
        <w:ind w:left="1440"/>
        <w:rPr>
          <w:rFonts w:eastAsia="Times New Roman" w:cstheme="minorHAnsi"/>
          <w:lang w:val="da-DK" w:eastAsia="da-DK"/>
        </w:rPr>
      </w:pPr>
      <w:r w:rsidRPr="00974EF6">
        <w:rPr>
          <w:rFonts w:eastAsia="Times New Roman" w:cstheme="minorHAnsi"/>
          <w:b/>
          <w:lang w:val="da-DK" w:eastAsia="da-DK"/>
        </w:rPr>
        <w:t>Lydabsorption αP</w:t>
      </w:r>
      <w:r w:rsidRPr="00974EF6">
        <w:rPr>
          <w:rFonts w:eastAsia="Times New Roman" w:cstheme="minorHAnsi"/>
          <w:lang w:val="da-DK" w:eastAsia="da-DK"/>
        </w:rPr>
        <w:t xml:space="preserve"> ved konstruktionshøjde på 200mm målt iht. ISO 354 kan overholde flg. Krav: 125Hz=0,</w:t>
      </w:r>
      <w:r>
        <w:rPr>
          <w:rFonts w:eastAsia="Times New Roman" w:cstheme="minorHAnsi"/>
          <w:lang w:val="da-DK" w:eastAsia="da-DK"/>
        </w:rPr>
        <w:t>35</w:t>
      </w:r>
      <w:r w:rsidRPr="00974EF6">
        <w:rPr>
          <w:rFonts w:eastAsia="Times New Roman" w:cstheme="minorHAnsi"/>
          <w:lang w:val="da-DK" w:eastAsia="da-DK"/>
        </w:rPr>
        <w:t xml:space="preserve"> / 250Hz=0,</w:t>
      </w:r>
      <w:r>
        <w:rPr>
          <w:rFonts w:eastAsia="Times New Roman" w:cstheme="minorHAnsi"/>
          <w:lang w:val="da-DK" w:eastAsia="da-DK"/>
        </w:rPr>
        <w:t>60</w:t>
      </w:r>
      <w:r w:rsidRPr="00974EF6">
        <w:rPr>
          <w:rFonts w:eastAsia="Times New Roman" w:cstheme="minorHAnsi"/>
          <w:lang w:val="da-DK" w:eastAsia="da-DK"/>
        </w:rPr>
        <w:t xml:space="preserve"> / 500Hz=0,</w:t>
      </w:r>
      <w:r>
        <w:rPr>
          <w:rFonts w:eastAsia="Times New Roman" w:cstheme="minorHAnsi"/>
          <w:lang w:val="da-DK" w:eastAsia="da-DK"/>
        </w:rPr>
        <w:t>90</w:t>
      </w:r>
      <w:r w:rsidRPr="00974EF6">
        <w:rPr>
          <w:rFonts w:eastAsia="Times New Roman" w:cstheme="minorHAnsi"/>
          <w:lang w:val="da-DK" w:eastAsia="da-DK"/>
        </w:rPr>
        <w:t xml:space="preserve"> / 1000Hz=</w:t>
      </w:r>
      <w:r>
        <w:rPr>
          <w:rFonts w:eastAsia="Times New Roman" w:cstheme="minorHAnsi"/>
          <w:lang w:val="da-DK" w:eastAsia="da-DK"/>
        </w:rPr>
        <w:t>0,95</w:t>
      </w:r>
      <w:r w:rsidRPr="00974EF6">
        <w:rPr>
          <w:rFonts w:eastAsia="Times New Roman" w:cstheme="minorHAnsi"/>
          <w:lang w:val="da-DK" w:eastAsia="da-DK"/>
        </w:rPr>
        <w:t xml:space="preserve"> / 2000Hz=1,00 / 4000Hz=1,00. ISO klasse </w:t>
      </w:r>
      <w:r>
        <w:rPr>
          <w:rFonts w:eastAsia="Times New Roman" w:cstheme="minorHAnsi"/>
          <w:lang w:val="da-DK" w:eastAsia="da-DK"/>
        </w:rPr>
        <w:t>A</w:t>
      </w:r>
      <w:r w:rsidRPr="00974EF6">
        <w:rPr>
          <w:rFonts w:eastAsia="Times New Roman" w:cstheme="minorHAnsi"/>
          <w:lang w:val="da-DK" w:eastAsia="da-DK"/>
        </w:rPr>
        <w:t xml:space="preserve"> med αW=0,</w:t>
      </w:r>
      <w:r>
        <w:rPr>
          <w:rFonts w:eastAsia="Times New Roman" w:cstheme="minorHAnsi"/>
          <w:lang w:val="da-DK" w:eastAsia="da-DK"/>
        </w:rPr>
        <w:t>9</w:t>
      </w:r>
      <w:r w:rsidRPr="00974EF6">
        <w:rPr>
          <w:rFonts w:eastAsia="Times New Roman" w:cstheme="minorHAnsi"/>
          <w:lang w:val="da-DK" w:eastAsia="da-DK"/>
        </w:rPr>
        <w:t>0 / NRC=0,</w:t>
      </w:r>
      <w:r>
        <w:rPr>
          <w:rFonts w:eastAsia="Times New Roman" w:cstheme="minorHAnsi"/>
          <w:lang w:val="da-DK" w:eastAsia="da-DK"/>
        </w:rPr>
        <w:t>9</w:t>
      </w:r>
    </w:p>
    <w:p w14:paraId="70B7F127" w14:textId="77777777" w:rsidR="00E02060" w:rsidRDefault="00E02060" w:rsidP="00E02060">
      <w:pPr>
        <w:spacing w:after="0" w:line="240" w:lineRule="auto"/>
        <w:ind w:left="1440"/>
        <w:rPr>
          <w:rFonts w:eastAsia="Calibri" w:cstheme="minorHAnsi"/>
          <w:b/>
          <w:lang w:val="da-DK"/>
        </w:rPr>
      </w:pPr>
      <w:bookmarkStart w:id="5" w:name="_Hlk65153529"/>
    </w:p>
    <w:p w14:paraId="5BAB65D2" w14:textId="77777777" w:rsidR="00E02060" w:rsidRDefault="00E02060" w:rsidP="00E02060">
      <w:pPr>
        <w:spacing w:after="0" w:line="240" w:lineRule="auto"/>
        <w:ind w:left="1440"/>
        <w:rPr>
          <w:rFonts w:eastAsia="Calibri" w:cstheme="minorHAnsi"/>
          <w:bCs/>
          <w:lang w:val="da-DK"/>
        </w:rPr>
      </w:pPr>
      <w:bookmarkStart w:id="6" w:name="_Hlk163816910"/>
      <w:bookmarkStart w:id="7" w:name="_Hlk164079173"/>
      <w:bookmarkEnd w:id="5"/>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Cradle to Cradle Silver, samt</w:t>
      </w:r>
    </w:p>
    <w:p w14:paraId="596DFE7B" w14:textId="77777777" w:rsidR="00E02060" w:rsidRDefault="00E02060" w:rsidP="00E02060">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6BC8A2AD" w14:textId="77777777" w:rsidR="00E02060" w:rsidRDefault="00E02060" w:rsidP="00E02060">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6"/>
    <w:p w14:paraId="0B15B991" w14:textId="77777777" w:rsidR="00E02060" w:rsidRPr="00233917" w:rsidRDefault="00E02060" w:rsidP="00E02060">
      <w:pPr>
        <w:spacing w:after="0" w:line="240" w:lineRule="auto"/>
        <w:ind w:left="1440"/>
        <w:rPr>
          <w:rFonts w:eastAsia="Calibri" w:cstheme="minorHAnsi"/>
          <w:b/>
          <w:lang w:val="da-DK"/>
        </w:rPr>
      </w:pPr>
    </w:p>
    <w:p w14:paraId="5B7CA6BF" w14:textId="77777777" w:rsidR="00E02060" w:rsidRPr="00830AA1" w:rsidRDefault="00E02060" w:rsidP="00E02060">
      <w:pPr>
        <w:spacing w:line="240" w:lineRule="auto"/>
        <w:ind w:left="1440"/>
        <w:rPr>
          <w:rFonts w:eastAsia="Calibri" w:cstheme="minorHAnsi"/>
          <w:lang w:val="da-DK"/>
        </w:rPr>
      </w:pPr>
      <w:bookmarkStart w:id="8" w:name="_Hlk163817149"/>
      <w:r w:rsidRPr="00233917">
        <w:rPr>
          <w:rFonts w:eastAsia="Calibri" w:cstheme="minorHAnsi"/>
          <w:b/>
          <w:bCs/>
          <w:lang w:val="da-DK"/>
        </w:rPr>
        <w:t>Bæredygtighed:</w:t>
      </w:r>
      <w:r>
        <w:rPr>
          <w:rFonts w:eastAsia="Calibri" w:cstheme="minorHAnsi"/>
          <w:lang w:val="da-DK"/>
        </w:rPr>
        <w:t xml:space="preserve"> EPD (Environmental Product Declaration) skal være tredje-part verificeret efter </w:t>
      </w:r>
      <w:r w:rsidRPr="00F008AA">
        <w:rPr>
          <w:lang w:val="da-DK"/>
        </w:rPr>
        <w:t xml:space="preserve">ISO 14025 </w:t>
      </w:r>
    </w:p>
    <w:p w14:paraId="5815DAA2" w14:textId="77777777" w:rsidR="00E02060" w:rsidRPr="00D43F6C" w:rsidRDefault="00E02060" w:rsidP="00E02060">
      <w:pPr>
        <w:spacing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VOC’er.</w:t>
      </w:r>
    </w:p>
    <w:p w14:paraId="59714C3F" w14:textId="77777777" w:rsidR="00E02060" w:rsidRPr="00A752A2" w:rsidRDefault="00E02060" w:rsidP="00E02060">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7"/>
      <w:r w:rsidRPr="00D43F6C">
        <w:rPr>
          <w:rFonts w:eastAsia="Calibri" w:cstheme="minorHAnsi"/>
          <w:lang w:val="da-DK"/>
        </w:rPr>
        <w:t>.</w:t>
      </w:r>
    </w:p>
    <w:bookmarkEnd w:id="8"/>
    <w:p w14:paraId="6A86ED18" w14:textId="77777777" w:rsidR="00E02060" w:rsidRPr="007E6F3C" w:rsidRDefault="00E02060" w:rsidP="00E02060">
      <w:pPr>
        <w:spacing w:after="0" w:line="240" w:lineRule="auto"/>
        <w:ind w:left="1440"/>
        <w:rPr>
          <w:rFonts w:eastAsia="Calibri" w:cstheme="minorHAnsi"/>
          <w:b/>
          <w:lang w:val="da-DK"/>
        </w:rPr>
      </w:pPr>
      <w:r w:rsidRPr="007E6F3C">
        <w:rPr>
          <w:rFonts w:eastAsia="Calibri" w:cstheme="minorHAnsi"/>
          <w:lang w:val="da-DK"/>
        </w:rPr>
        <w:br/>
      </w:r>
      <w:r w:rsidRPr="007E6F3C">
        <w:rPr>
          <w:rFonts w:eastAsia="Calibri" w:cstheme="minorHAnsi"/>
          <w:b/>
          <w:lang w:val="da-DK"/>
        </w:rPr>
        <w:t>Skinnesystem:</w:t>
      </w:r>
    </w:p>
    <w:p w14:paraId="55429440" w14:textId="66F237A7" w:rsidR="00E02060" w:rsidRDefault="00E02060" w:rsidP="00E02060">
      <w:pPr>
        <w:spacing w:after="0" w:line="240" w:lineRule="auto"/>
        <w:ind w:left="1440"/>
        <w:rPr>
          <w:rFonts w:eastAsia="Calibri" w:cstheme="minorHAnsi"/>
          <w:lang w:val="da-DK"/>
        </w:rPr>
      </w:pPr>
      <w:r w:rsidRPr="006F1E60">
        <w:rPr>
          <w:rFonts w:eastAsia="Calibri" w:cstheme="minorHAnsi"/>
          <w:lang w:val="da-DK"/>
        </w:rPr>
        <w:t>Nedhængt synligt T</w:t>
      </w:r>
      <w:r>
        <w:rPr>
          <w:rFonts w:eastAsia="Calibri" w:cstheme="minorHAnsi"/>
          <w:lang w:val="da-DK"/>
        </w:rPr>
        <w:t>24</w:t>
      </w:r>
      <w:r w:rsidRPr="006F1E60">
        <w:rPr>
          <w:rFonts w:eastAsia="Calibri" w:cstheme="minorHAnsi"/>
          <w:lang w:val="da-DK"/>
        </w:rPr>
        <w:t xml:space="preserve"> skinnesystem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 xml:space="preserve"> med bæreprofiler, tværprofiler og justerbare stropper i korrosionsklasse B i henhold til EN12964</w:t>
      </w:r>
    </w:p>
    <w:p w14:paraId="5C33B994" w14:textId="77777777" w:rsidR="00766E0C" w:rsidRDefault="00E02060" w:rsidP="00E02060">
      <w:pPr>
        <w:spacing w:after="0" w:line="260" w:lineRule="exact"/>
        <w:ind w:left="1440"/>
        <w:rPr>
          <w:rFonts w:eastAsia="Calibri" w:cstheme="minorHAnsi"/>
          <w:lang w:val="da-DK"/>
        </w:rPr>
      </w:pPr>
      <w:r w:rsidRPr="00562055">
        <w:rPr>
          <w:rFonts w:eastAsia="Calibri" w:cstheme="minorHAnsi"/>
          <w:color w:val="4F81BD" w:themeColor="accent1"/>
          <w:lang w:val="da-DK"/>
        </w:rPr>
        <w:br/>
      </w:r>
      <w:r w:rsidRPr="006F1E60">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Alle synlige komponenter som bæreprofiler, tværprofiler og kantprofiler skal være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nærmeste RAL-farve RAL 9003, glans &lt;3,5.</w:t>
      </w:r>
      <w:r w:rsidRPr="00562055">
        <w:rPr>
          <w:rFonts w:eastAsia="Calibri" w:cstheme="minorHAnsi"/>
          <w:color w:val="4F81BD" w:themeColor="accent1"/>
          <w:lang w:val="da-DK"/>
        </w:rPr>
        <w:br/>
      </w:r>
      <w:r w:rsidRPr="00562055">
        <w:rPr>
          <w:rFonts w:eastAsia="Calibri" w:cstheme="minorHAnsi"/>
          <w:color w:val="4F81BD" w:themeColor="accent1"/>
          <w:lang w:val="da-DK"/>
        </w:rPr>
        <w:br/>
      </w:r>
      <w:r w:rsidRPr="006F1E60">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763E2F9E" w14:textId="27FE273B" w:rsidR="00E02060" w:rsidRDefault="00E02060" w:rsidP="00E02060">
      <w:pPr>
        <w:spacing w:after="0" w:line="260" w:lineRule="exact"/>
        <w:ind w:left="1440"/>
        <w:rPr>
          <w:rFonts w:eastAsia="Calibri" w:cstheme="minorHAnsi"/>
          <w:color w:val="000000" w:themeColor="text1"/>
          <w:lang w:val="da-DK"/>
        </w:rPr>
      </w:pPr>
      <w:r w:rsidRPr="007E6F3C">
        <w:rPr>
          <w:rFonts w:eastAsia="Calibri" w:cstheme="minorHAnsi"/>
          <w:lang w:val="da-DK"/>
        </w:rPr>
        <w:br/>
      </w:r>
      <w:r w:rsidRPr="007E6F3C">
        <w:rPr>
          <w:rFonts w:eastAsia="Calibri" w:cstheme="minorHAnsi"/>
          <w:lang w:val="da-DK"/>
        </w:rPr>
        <w:br/>
      </w:r>
      <w:r w:rsidRPr="007E6F3C">
        <w:rPr>
          <w:rFonts w:eastAsia="Calibri" w:cstheme="minorHAnsi"/>
          <w:b/>
          <w:lang w:val="da-DK"/>
        </w:rPr>
        <w:lastRenderedPageBreak/>
        <w:t>Kantprofil:</w:t>
      </w:r>
      <w:r w:rsidRPr="007E6F3C">
        <w:rPr>
          <w:rFonts w:eastAsia="Calibri" w:cstheme="minorHAnsi"/>
          <w:lang w:val="da-DK"/>
        </w:rPr>
        <w:br/>
      </w:r>
      <w:r>
        <w:rPr>
          <w:rFonts w:eastAsia="Calibri" w:cstheme="minorHAnsi"/>
          <w:color w:val="000000" w:themeColor="text1"/>
          <w:lang w:val="da-DK"/>
        </w:rPr>
        <w:t xml:space="preserve">Kantprofil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som </w:t>
      </w:r>
      <w:r>
        <w:rPr>
          <w:rFonts w:eastAsia="Calibri" w:cstheme="minorHAnsi"/>
          <w:color w:val="4F81BD" w:themeColor="accent1"/>
          <w:lang w:val="da-DK"/>
        </w:rPr>
        <w:t>&lt;skyggenot&gt; / &lt;vinkelkantsprofil&gt;</w:t>
      </w:r>
      <w:r>
        <w:rPr>
          <w:rFonts w:eastAsia="Calibri" w:cstheme="minorHAnsi"/>
          <w:color w:val="000000" w:themeColor="text1"/>
          <w:lang w:val="da-DK"/>
        </w:rPr>
        <w:t xml:space="preserve"> skal fastgøres pr. 300 mm med skrue med fladt baghoved.</w:t>
      </w:r>
    </w:p>
    <w:p w14:paraId="4AB5AE78" w14:textId="77777777" w:rsidR="00E02060" w:rsidRDefault="00E02060" w:rsidP="00E02060">
      <w:pPr>
        <w:spacing w:after="0" w:line="260" w:lineRule="exact"/>
        <w:ind w:left="1440"/>
        <w:rPr>
          <w:rFonts w:eastAsia="Calibri" w:cstheme="minorHAnsi"/>
          <w:color w:val="000000" w:themeColor="text1"/>
          <w:lang w:val="da-DK"/>
        </w:rPr>
      </w:pPr>
    </w:p>
    <w:p w14:paraId="36F304FD" w14:textId="476356FB" w:rsidR="00E02060" w:rsidRDefault="00E02060" w:rsidP="00E02060">
      <w:pPr>
        <w:spacing w:after="0"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6F1E60">
        <w:rPr>
          <w:rFonts w:eastAsia="Calibri" w:cstheme="minorHAnsi"/>
          <w:lang w:val="da-DK"/>
        </w:rPr>
        <w:t xml:space="preserve">Loftplader skal være formstabile selv ved en luftfugtighed på op til 100 % RH og skal kunne installeres ved alle temperaturer mellem 0° og 40° C. Akklimatisering er ikke nødvendig. </w:t>
      </w:r>
      <w:r w:rsidRPr="006F1E60">
        <w:rPr>
          <w:rFonts w:eastAsia="Calibri" w:cstheme="minorHAnsi"/>
          <w:lang w:val="da-DK"/>
        </w:rPr>
        <w:br/>
      </w:r>
    </w:p>
    <w:p w14:paraId="24133E1F" w14:textId="77777777" w:rsidR="00E02060" w:rsidRPr="006F1E60" w:rsidRDefault="00E02060" w:rsidP="00E02060">
      <w:pPr>
        <w:spacing w:line="240" w:lineRule="auto"/>
        <w:ind w:left="1440"/>
        <w:rPr>
          <w:rFonts w:eastAsia="Calibri" w:cstheme="minorHAnsi"/>
          <w:lang w:val="da-DK"/>
        </w:rPr>
      </w:pPr>
      <w:r w:rsidRPr="006F1E60">
        <w:rPr>
          <w:rFonts w:eastAsia="Calibri" w:cstheme="minorHAnsi"/>
          <w:lang w:val="da-DK"/>
        </w:rPr>
        <w:t>Det skal sikres, at loftplader og system ikke nedbøjer ved lysarmaturer og andre installationer. Dette kan sikres med aflastningsplader og bærebroer, der skal dimensioneres efter forholdene samt eventuel ekstra opstropning i bæreprofiler.</w:t>
      </w:r>
    </w:p>
    <w:p w14:paraId="1142E76F" w14:textId="77777777" w:rsidR="00E02060" w:rsidRDefault="00E02060" w:rsidP="00E02060">
      <w:pPr>
        <w:spacing w:after="0" w:line="240" w:lineRule="auto"/>
        <w:ind w:left="1440" w:hanging="1440"/>
        <w:rPr>
          <w:rFonts w:eastAsia="Calibri" w:cstheme="minorHAnsi"/>
          <w:color w:val="000000" w:themeColor="text1"/>
          <w:lang w:val="da-DK"/>
        </w:rPr>
      </w:pPr>
      <w:r>
        <w:rPr>
          <w:rFonts w:cstheme="minorHAnsi"/>
          <w:b/>
          <w:lang w:val="da-DK"/>
        </w:rPr>
        <w:t>4.10</w:t>
      </w:r>
      <w:r>
        <w:rPr>
          <w:rFonts w:cstheme="minorHAnsi"/>
          <w:b/>
          <w:lang w:val="da-DK"/>
        </w:rPr>
        <w:tab/>
        <w:t>Udførelse:</w:t>
      </w:r>
      <w:r>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4EB53B54" w14:textId="77777777" w:rsidR="00E02060" w:rsidRDefault="00E02060" w:rsidP="00E02060">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Nitril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p>
    <w:p w14:paraId="19B1F397" w14:textId="77777777" w:rsidR="00E02060" w:rsidRDefault="00E02060" w:rsidP="00E02060">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5ADA94D0" w14:textId="77777777" w:rsidR="00E02060" w:rsidRDefault="00E02060" w:rsidP="00E02060">
      <w:pPr>
        <w:spacing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23A34720" w14:textId="77777777" w:rsidR="00E02060" w:rsidRDefault="00E02060" w:rsidP="00E02060">
      <w:pPr>
        <w:spacing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49EC6A9F" w14:textId="77777777" w:rsidR="00E02060" w:rsidRDefault="00E02060" w:rsidP="00E02060">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0DC320FE" w14:textId="77777777" w:rsidR="00E02060" w:rsidRDefault="00E02060" w:rsidP="00E02060">
      <w:pPr>
        <w:spacing w:line="240" w:lineRule="auto"/>
        <w:rPr>
          <w:rFonts w:cstheme="minorHAnsi"/>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ARB’s pkt. </w:t>
      </w:r>
      <w:r>
        <w:rPr>
          <w:rFonts w:eastAsia="Calibri" w:cstheme="minorHAnsi"/>
          <w:color w:val="4F81BD" w:themeColor="accent1"/>
          <w:lang w:val="da-DK"/>
        </w:rPr>
        <w:t>X.X.X.</w:t>
      </w:r>
    </w:p>
    <w:p w14:paraId="11D571D7" w14:textId="77777777" w:rsidR="00E02060" w:rsidRDefault="00E02060" w:rsidP="00E02060">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14:paraId="447CF61C" w14:textId="77777777" w:rsidR="00E02060" w:rsidRDefault="00E02060" w:rsidP="00E02060">
      <w:pPr>
        <w:spacing w:line="240" w:lineRule="auto"/>
        <w:rPr>
          <w:rFonts w:cstheme="minorHAnsi"/>
          <w:lang w:val="da-DK"/>
        </w:rPr>
      </w:pPr>
      <w:r>
        <w:rPr>
          <w:rFonts w:cstheme="minorHAnsi"/>
          <w:b/>
          <w:lang w:val="da-DK"/>
        </w:rPr>
        <w:lastRenderedPageBreak/>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BSB’s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08FA6212" w14:textId="77777777" w:rsidR="00E02060" w:rsidRDefault="00E02060" w:rsidP="00E02060">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08911479" w14:textId="77777777" w:rsidR="00E02060" w:rsidRDefault="00E02060" w:rsidP="00E02060">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t xml:space="preserve">Der skal afleveres D&amp;V-dokumentation på: </w:t>
      </w:r>
    </w:p>
    <w:p w14:paraId="40CB27D2" w14:textId="77777777" w:rsidR="00E02060" w:rsidRDefault="00E02060" w:rsidP="00E02060">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4CC3702A" w14:textId="77777777" w:rsidR="00E02060" w:rsidRDefault="00E02060" w:rsidP="00E02060">
      <w:pPr>
        <w:pStyle w:val="ListParagraph"/>
        <w:numPr>
          <w:ilvl w:val="0"/>
          <w:numId w:val="7"/>
        </w:numPr>
        <w:spacing w:line="240" w:lineRule="auto"/>
        <w:rPr>
          <w:rFonts w:eastAsia="Calibri" w:cstheme="minorHAnsi"/>
          <w:color w:val="4F81BD" w:themeColor="accent1"/>
          <w:lang w:val="da-DK"/>
        </w:rPr>
      </w:pPr>
      <w:r>
        <w:rPr>
          <w:rFonts w:cstheme="minorHAnsi"/>
          <w:color w:val="000000" w:themeColor="text1"/>
          <w:lang w:val="da-DK"/>
        </w:rPr>
        <w:t>Dokume</w:t>
      </w:r>
      <w:r>
        <w:rPr>
          <w:rFonts w:cstheme="minorHAnsi"/>
          <w:lang w:val="da-DK"/>
        </w:rPr>
        <w:t xml:space="preserve">ntationen skal overholde krav anført i byggesagsbeskrivelsen pkt. </w:t>
      </w:r>
      <w:r>
        <w:rPr>
          <w:rFonts w:eastAsia="Calibri" w:cstheme="minorHAnsi"/>
          <w:color w:val="4F81BD" w:themeColor="accent1"/>
          <w:lang w:val="da-DK"/>
        </w:rPr>
        <w:t>X.X.X.</w:t>
      </w:r>
      <w:r>
        <w:rPr>
          <w:rFonts w:cstheme="minorHAnsi"/>
          <w:lang w:val="da-DK"/>
        </w:rPr>
        <w:t xml:space="preserve"> samt afleveres i omfang jf. byggesagsbeskrivelsen pkt. </w:t>
      </w:r>
      <w:r>
        <w:rPr>
          <w:rFonts w:eastAsia="Calibri" w:cstheme="minorHAnsi"/>
          <w:color w:val="4F81BD" w:themeColor="accent1"/>
          <w:lang w:val="da-DK"/>
        </w:rPr>
        <w:t>X.X.</w:t>
      </w:r>
    </w:p>
    <w:p w14:paraId="00B2E30A" w14:textId="77777777" w:rsidR="00E02060" w:rsidRDefault="00E02060" w:rsidP="00E02060">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 xml:space="preserve">Der henvises til møderække nævnt under pkt. </w:t>
      </w:r>
      <w:r>
        <w:rPr>
          <w:rFonts w:eastAsia="Calibri" w:cstheme="minorHAnsi"/>
          <w:color w:val="4F81BD" w:themeColor="accent1"/>
          <w:lang w:val="da-DK"/>
        </w:rPr>
        <w:t>X.</w:t>
      </w:r>
      <w:r>
        <w:rPr>
          <w:rFonts w:cstheme="minorHAnsi"/>
          <w:lang w:val="da-DK"/>
        </w:rPr>
        <w:t xml:space="preserve"> Kvalitetsstyring i BSB.</w:t>
      </w:r>
    </w:p>
    <w:p w14:paraId="69BC99B2" w14:textId="77777777" w:rsidR="00E02060" w:rsidRPr="007E6F3C" w:rsidRDefault="00E02060" w:rsidP="00E02060">
      <w:pPr>
        <w:spacing w:line="240" w:lineRule="auto"/>
        <w:rPr>
          <w:rFonts w:cstheme="minorHAnsi"/>
          <w:lang w:val="da-DK"/>
        </w:rPr>
      </w:pPr>
    </w:p>
    <w:p w14:paraId="0361422C" w14:textId="77777777" w:rsidR="00E02060" w:rsidRPr="00CE3B9A" w:rsidRDefault="00E02060" w:rsidP="00E02060"/>
    <w:p w14:paraId="45343E44" w14:textId="77777777" w:rsidR="00E02060" w:rsidRPr="00E24FCD" w:rsidRDefault="00E02060" w:rsidP="00E02060"/>
    <w:p w14:paraId="58A5DEF2" w14:textId="77777777" w:rsidR="0004333B" w:rsidRPr="00E02060" w:rsidRDefault="0004333B" w:rsidP="00E02060"/>
    <w:sectPr w:rsidR="0004333B" w:rsidRPr="00E0206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B4E9E" w14:textId="77777777" w:rsidR="00AC1CF2" w:rsidRDefault="00AC1CF2" w:rsidP="002E24F2">
      <w:pPr>
        <w:spacing w:after="0" w:line="240" w:lineRule="auto"/>
      </w:pPr>
      <w:r>
        <w:separator/>
      </w:r>
    </w:p>
  </w:endnote>
  <w:endnote w:type="continuationSeparator" w:id="0">
    <w:p w14:paraId="671DAEA0"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68A79" w14:textId="77777777" w:rsidR="00AC1CF2" w:rsidRDefault="00AC1CF2" w:rsidP="002E24F2">
      <w:pPr>
        <w:spacing w:after="0" w:line="240" w:lineRule="auto"/>
      </w:pPr>
      <w:r>
        <w:separator/>
      </w:r>
    </w:p>
  </w:footnote>
  <w:footnote w:type="continuationSeparator" w:id="0">
    <w:p w14:paraId="4A4F6F6D"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1E8B0" w14:textId="0FCC41F2" w:rsidR="002E24F2" w:rsidRPr="00266A62"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04333B">
      <w:rPr>
        <w:b/>
        <w:color w:val="4F81BD" w:themeColor="accent1"/>
        <w:lang w:val="da-DK"/>
      </w:rPr>
      <w:t>MOLIO</w:t>
    </w:r>
    <w:r w:rsidR="0002400D" w:rsidRPr="00DD5676">
      <w:rPr>
        <w:b/>
        <w:color w:val="4F81BD" w:themeColor="accent1"/>
        <w:lang w:val="da-DK"/>
      </w:rPr>
      <w:t xml:space="preserve"> forskrift - </w:t>
    </w:r>
    <w:r w:rsidR="0087674A" w:rsidRPr="0004333B">
      <w:rPr>
        <w:b/>
        <w:color w:val="4F81BD" w:themeColor="accent1"/>
        <w:lang w:val="da-DK"/>
      </w:rPr>
      <w:t>Rockfon</w:t>
    </w:r>
    <w:r w:rsidR="0002400D" w:rsidRPr="0004333B">
      <w:rPr>
        <w:b/>
        <w:color w:val="4F81BD" w:themeColor="accent1"/>
        <w:lang w:val="da-DK"/>
      </w:rPr>
      <w:t xml:space="preserve"> Blanka </w:t>
    </w:r>
    <w:r w:rsidR="001C5500" w:rsidRPr="0004333B">
      <w:rPr>
        <w:b/>
        <w:color w:val="4F81BD" w:themeColor="accent1"/>
        <w:lang w:val="da-DK"/>
      </w:rPr>
      <w:t xml:space="preserve">dB </w:t>
    </w:r>
    <w:r w:rsidR="008C1E97" w:rsidRPr="0004333B">
      <w:rPr>
        <w:b/>
        <w:color w:val="4F81BD" w:themeColor="accent1"/>
        <w:lang w:val="da-DK"/>
      </w:rPr>
      <w:t>43</w:t>
    </w:r>
    <w:r w:rsidR="001C5500" w:rsidRPr="0004333B">
      <w:rPr>
        <w:b/>
        <w:color w:val="4F81BD" w:themeColor="accent1"/>
        <w:lang w:val="da-DK"/>
      </w:rPr>
      <w:t xml:space="preserve"> </w:t>
    </w:r>
    <w:r w:rsidR="0002400D" w:rsidRPr="0004333B">
      <w:rPr>
        <w:b/>
        <w:color w:val="4F81BD" w:themeColor="accent1"/>
        <w:lang w:val="da-DK"/>
      </w:rPr>
      <w:t>A</w:t>
    </w:r>
    <w:r w:rsidR="00AC7DE1" w:rsidRPr="0004333B">
      <w:rPr>
        <w:b/>
        <w:color w:val="4F81BD" w:themeColor="accent1"/>
        <w:lang w:val="da-DK"/>
      </w:rPr>
      <w:t>24</w:t>
    </w:r>
  </w:p>
  <w:p w14:paraId="6FB865E7"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247"/>
      <w:gridCol w:w="1309"/>
    </w:tblGrid>
    <w:tr w:rsidR="00E339BD" w:rsidRPr="00830A17" w14:paraId="116131AE" w14:textId="77777777" w:rsidTr="00E02060">
      <w:tc>
        <w:tcPr>
          <w:tcW w:w="6804" w:type="dxa"/>
        </w:tcPr>
        <w:p w14:paraId="102A3114" w14:textId="77777777" w:rsidR="00E339BD" w:rsidRDefault="00E339BD" w:rsidP="009F606A">
          <w:pPr>
            <w:pStyle w:val="Header"/>
            <w:rPr>
              <w:lang w:val="da-DK"/>
            </w:rPr>
          </w:pPr>
          <w:r>
            <w:rPr>
              <w:lang w:val="da-DK"/>
            </w:rPr>
            <w:t>Kompletteringsentreprisen</w:t>
          </w:r>
        </w:p>
      </w:tc>
      <w:tc>
        <w:tcPr>
          <w:tcW w:w="1247" w:type="dxa"/>
        </w:tcPr>
        <w:p w14:paraId="3DA97DF2" w14:textId="77777777" w:rsidR="00E339BD" w:rsidRPr="003C713D" w:rsidRDefault="00830A17" w:rsidP="009F606A">
          <w:pPr>
            <w:pStyle w:val="Header"/>
            <w:rPr>
              <w:lang w:val="da-DK"/>
            </w:rPr>
          </w:pPr>
          <w:r>
            <w:rPr>
              <w:lang w:val="da-DK"/>
            </w:rPr>
            <w:t xml:space="preserve">Dato:         </w:t>
          </w:r>
        </w:p>
      </w:tc>
      <w:tc>
        <w:tcPr>
          <w:tcW w:w="1309" w:type="dxa"/>
        </w:tcPr>
        <w:p w14:paraId="2A5170CD" w14:textId="5F0F033C" w:rsidR="00E339BD" w:rsidRPr="00E02060" w:rsidRDefault="00766E0C" w:rsidP="009F606A">
          <w:pPr>
            <w:pStyle w:val="Header"/>
            <w:rPr>
              <w:color w:val="4F81BD" w:themeColor="accent1"/>
              <w:lang w:val="da-DK"/>
            </w:rPr>
          </w:pPr>
          <w:r>
            <w:rPr>
              <w:color w:val="4F81BD" w:themeColor="accent1"/>
              <w:lang w:val="da-DK"/>
            </w:rPr>
            <w:t>07.06.2024</w:t>
          </w:r>
        </w:p>
      </w:tc>
    </w:tr>
    <w:tr w:rsidR="00E339BD" w:rsidRPr="00830A17" w14:paraId="24EEDE18" w14:textId="77777777" w:rsidTr="00E02060">
      <w:tc>
        <w:tcPr>
          <w:tcW w:w="6804" w:type="dxa"/>
        </w:tcPr>
        <w:p w14:paraId="58BBA572"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247" w:type="dxa"/>
        </w:tcPr>
        <w:p w14:paraId="31C6D9F6"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34A47A26" w14:textId="030B01F8" w:rsidR="00E339BD" w:rsidRPr="00E02060" w:rsidRDefault="00766E0C" w:rsidP="009F606A">
          <w:pPr>
            <w:pStyle w:val="Header"/>
            <w:rPr>
              <w:color w:val="4F81BD" w:themeColor="accent1"/>
              <w:lang w:val="da-DK"/>
            </w:rPr>
          </w:pPr>
          <w:r>
            <w:rPr>
              <w:color w:val="4F81BD" w:themeColor="accent1"/>
              <w:lang w:val="da-DK"/>
            </w:rPr>
            <w:t>07.06.2024</w:t>
          </w:r>
        </w:p>
      </w:tc>
    </w:tr>
    <w:tr w:rsidR="00E339BD" w:rsidRPr="00830A17" w14:paraId="096C917E" w14:textId="77777777" w:rsidTr="00E02060">
      <w:tc>
        <w:tcPr>
          <w:tcW w:w="6804" w:type="dxa"/>
        </w:tcPr>
        <w:p w14:paraId="7ACB13D6"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247" w:type="dxa"/>
        </w:tcPr>
        <w:p w14:paraId="5BC4DFC4" w14:textId="75F1E38D" w:rsidR="00E339BD" w:rsidRDefault="00F537D4" w:rsidP="009F606A">
          <w:pPr>
            <w:pStyle w:val="Header"/>
            <w:rPr>
              <w:lang w:val="da-DK"/>
            </w:rPr>
          </w:pPr>
          <w:r w:rsidRPr="001944B8">
            <w:rPr>
              <w:lang w:val="da-DK"/>
            </w:rPr>
            <w:t>Side:</w:t>
          </w:r>
          <w:r w:rsidRPr="00E02060">
            <w:rPr>
              <w:color w:val="4F81BD" w:themeColor="accent1"/>
              <w:lang w:val="da-DK"/>
            </w:rPr>
            <w:t xml:space="preserve"> </w:t>
          </w:r>
          <w:r w:rsidRPr="00E02060">
            <w:rPr>
              <w:color w:val="4F81BD" w:themeColor="accent1"/>
              <w:lang w:val="da-DK"/>
            </w:rPr>
            <w:fldChar w:fldCharType="begin"/>
          </w:r>
          <w:r w:rsidRPr="00E02060">
            <w:rPr>
              <w:color w:val="4F81BD" w:themeColor="accent1"/>
              <w:lang w:val="da-DK"/>
            </w:rPr>
            <w:instrText xml:space="preserve"> PAGE   \* MERGEFORMAT </w:instrText>
          </w:r>
          <w:r w:rsidRPr="00E02060">
            <w:rPr>
              <w:color w:val="4F81BD" w:themeColor="accent1"/>
              <w:lang w:val="da-DK"/>
            </w:rPr>
            <w:fldChar w:fldCharType="separate"/>
          </w:r>
          <w:r w:rsidR="0092259C" w:rsidRPr="00E02060">
            <w:rPr>
              <w:color w:val="4F81BD" w:themeColor="accent1"/>
              <w:lang w:val="da-DK"/>
            </w:rPr>
            <w:t>5</w:t>
          </w:r>
          <w:r w:rsidRPr="00E02060">
            <w:rPr>
              <w:color w:val="4F81BD" w:themeColor="accent1"/>
              <w:lang w:val="da-DK"/>
            </w:rPr>
            <w:fldChar w:fldCharType="end"/>
          </w:r>
          <w:r w:rsidR="00272C25" w:rsidRPr="00E02060">
            <w:rPr>
              <w:color w:val="4F81BD" w:themeColor="accent1"/>
              <w:lang w:val="da-DK"/>
            </w:rPr>
            <w:t>/</w:t>
          </w:r>
          <w:r w:rsidR="00E02060">
            <w:rPr>
              <w:color w:val="4F81BD" w:themeColor="accent1"/>
              <w:lang w:val="da-DK"/>
            </w:rPr>
            <w:t>5</w:t>
          </w:r>
        </w:p>
      </w:tc>
      <w:tc>
        <w:tcPr>
          <w:tcW w:w="1309" w:type="dxa"/>
        </w:tcPr>
        <w:p w14:paraId="2AC9591E" w14:textId="77777777" w:rsidR="00E339BD" w:rsidRDefault="00E339BD" w:rsidP="009F606A">
          <w:pPr>
            <w:pStyle w:val="Header"/>
            <w:rPr>
              <w:lang w:val="da-DK"/>
            </w:rPr>
          </w:pPr>
        </w:p>
      </w:tc>
    </w:tr>
    <w:tr w:rsidR="00E339BD" w:rsidRPr="00766E0C" w14:paraId="173806E4" w14:textId="77777777" w:rsidTr="00E02060">
      <w:tc>
        <w:tcPr>
          <w:tcW w:w="6804" w:type="dxa"/>
        </w:tcPr>
        <w:p w14:paraId="25164E17" w14:textId="77777777" w:rsidR="00E339BD" w:rsidRPr="00DD5676" w:rsidRDefault="001944B8" w:rsidP="0083439B">
          <w:pPr>
            <w:pStyle w:val="Header"/>
            <w:rPr>
              <w:color w:val="4F81BD" w:themeColor="accent1"/>
              <w:lang w:val="da-DK"/>
            </w:rPr>
          </w:pPr>
          <w:r w:rsidRPr="00DD5676">
            <w:rPr>
              <w:color w:val="4F81BD" w:themeColor="accent1"/>
              <w:lang w:val="da-DK"/>
            </w:rPr>
            <w:t xml:space="preserve">4.0 Nedhængt </w:t>
          </w:r>
          <w:r w:rsidR="001C5500">
            <w:rPr>
              <w:color w:val="4F81BD" w:themeColor="accent1"/>
              <w:lang w:val="da-DK"/>
            </w:rPr>
            <w:t xml:space="preserve">speciel </w:t>
          </w:r>
          <w:r w:rsidR="0087674A" w:rsidRPr="00DD5676">
            <w:rPr>
              <w:color w:val="4F81BD" w:themeColor="accent1"/>
              <w:lang w:val="da-DK"/>
            </w:rPr>
            <w:t>stenulds</w:t>
          </w:r>
          <w:r w:rsidR="00F333D4" w:rsidRPr="00DD5676">
            <w:rPr>
              <w:color w:val="4F81BD" w:themeColor="accent1"/>
              <w:lang w:val="da-DK"/>
            </w:rPr>
            <w:t>systemloft</w:t>
          </w:r>
          <w:r w:rsidR="0087674A" w:rsidRPr="00DD5676">
            <w:rPr>
              <w:color w:val="4F81BD" w:themeColor="accent1"/>
              <w:lang w:val="da-DK"/>
            </w:rPr>
            <w:t xml:space="preserve"> – s</w:t>
          </w:r>
          <w:r w:rsidR="0002400D" w:rsidRPr="00DD5676">
            <w:rPr>
              <w:color w:val="4F81BD" w:themeColor="accent1"/>
              <w:lang w:val="da-DK"/>
            </w:rPr>
            <w:t>ynlig</w:t>
          </w:r>
          <w:r w:rsidR="00AC7DE1" w:rsidRPr="00DD5676">
            <w:rPr>
              <w:color w:val="4F81BD" w:themeColor="accent1"/>
              <w:lang w:val="da-DK"/>
            </w:rPr>
            <w:t>t</w:t>
          </w:r>
          <w:r w:rsidR="0002400D" w:rsidRPr="00DD5676">
            <w:rPr>
              <w:color w:val="4F81BD" w:themeColor="accent1"/>
              <w:lang w:val="da-DK"/>
            </w:rPr>
            <w:t xml:space="preserve"> skinnesystem </w:t>
          </w:r>
        </w:p>
      </w:tc>
      <w:tc>
        <w:tcPr>
          <w:tcW w:w="1247" w:type="dxa"/>
        </w:tcPr>
        <w:p w14:paraId="63BE8E7D" w14:textId="77777777" w:rsidR="00E339BD" w:rsidRDefault="00E339BD" w:rsidP="009F606A">
          <w:pPr>
            <w:pStyle w:val="Header"/>
            <w:rPr>
              <w:lang w:val="da-DK"/>
            </w:rPr>
          </w:pPr>
        </w:p>
      </w:tc>
      <w:tc>
        <w:tcPr>
          <w:tcW w:w="1309" w:type="dxa"/>
        </w:tcPr>
        <w:p w14:paraId="206D2BDA" w14:textId="77777777" w:rsidR="00E339BD" w:rsidRDefault="00E339BD" w:rsidP="009F606A">
          <w:pPr>
            <w:pStyle w:val="Header"/>
            <w:rPr>
              <w:lang w:val="da-DK"/>
            </w:rPr>
          </w:pPr>
        </w:p>
      </w:tc>
    </w:tr>
  </w:tbl>
  <w:p w14:paraId="5B6D113F"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1583442167">
    <w:abstractNumId w:val="3"/>
  </w:num>
  <w:num w:numId="2" w16cid:durableId="433134495">
    <w:abstractNumId w:val="2"/>
  </w:num>
  <w:num w:numId="3" w16cid:durableId="8723262">
    <w:abstractNumId w:val="5"/>
  </w:num>
  <w:num w:numId="4" w16cid:durableId="1198738464">
    <w:abstractNumId w:val="4"/>
  </w:num>
  <w:num w:numId="5" w16cid:durableId="960258152">
    <w:abstractNumId w:val="1"/>
  </w:num>
  <w:num w:numId="6" w16cid:durableId="500777606">
    <w:abstractNumId w:val="6"/>
  </w:num>
  <w:num w:numId="7" w16cid:durableId="240648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4333B"/>
    <w:rsid w:val="00080CA7"/>
    <w:rsid w:val="00092E4D"/>
    <w:rsid w:val="0009640E"/>
    <w:rsid w:val="00097EE2"/>
    <w:rsid w:val="000B04D8"/>
    <w:rsid w:val="000B5E4A"/>
    <w:rsid w:val="000C3D6D"/>
    <w:rsid w:val="000D1642"/>
    <w:rsid w:val="000D2377"/>
    <w:rsid w:val="000F0C8D"/>
    <w:rsid w:val="000F6BC5"/>
    <w:rsid w:val="001222B0"/>
    <w:rsid w:val="00122AF7"/>
    <w:rsid w:val="00126DD4"/>
    <w:rsid w:val="00127883"/>
    <w:rsid w:val="00150EFD"/>
    <w:rsid w:val="001560E8"/>
    <w:rsid w:val="00157DDD"/>
    <w:rsid w:val="001647AF"/>
    <w:rsid w:val="00184454"/>
    <w:rsid w:val="00184EE8"/>
    <w:rsid w:val="001944B8"/>
    <w:rsid w:val="001C5500"/>
    <w:rsid w:val="001D4F06"/>
    <w:rsid w:val="0020062A"/>
    <w:rsid w:val="00200D95"/>
    <w:rsid w:val="002153F6"/>
    <w:rsid w:val="00227900"/>
    <w:rsid w:val="00230665"/>
    <w:rsid w:val="00232A26"/>
    <w:rsid w:val="00235A87"/>
    <w:rsid w:val="00260BF2"/>
    <w:rsid w:val="002669F9"/>
    <w:rsid w:val="00266A62"/>
    <w:rsid w:val="00272C25"/>
    <w:rsid w:val="002802F4"/>
    <w:rsid w:val="00283369"/>
    <w:rsid w:val="002849B0"/>
    <w:rsid w:val="002A159A"/>
    <w:rsid w:val="002B3669"/>
    <w:rsid w:val="002C42E4"/>
    <w:rsid w:val="002C4F7C"/>
    <w:rsid w:val="002E24F2"/>
    <w:rsid w:val="002F02C1"/>
    <w:rsid w:val="003073B2"/>
    <w:rsid w:val="003240AE"/>
    <w:rsid w:val="003349FC"/>
    <w:rsid w:val="003378E2"/>
    <w:rsid w:val="0033797F"/>
    <w:rsid w:val="003522AE"/>
    <w:rsid w:val="00363023"/>
    <w:rsid w:val="0036404A"/>
    <w:rsid w:val="0037005C"/>
    <w:rsid w:val="00375C88"/>
    <w:rsid w:val="00376D19"/>
    <w:rsid w:val="00385230"/>
    <w:rsid w:val="003924F5"/>
    <w:rsid w:val="003C713D"/>
    <w:rsid w:val="003E55FD"/>
    <w:rsid w:val="003F24F9"/>
    <w:rsid w:val="003F7284"/>
    <w:rsid w:val="00401FCD"/>
    <w:rsid w:val="004052F5"/>
    <w:rsid w:val="0040652E"/>
    <w:rsid w:val="00413CB7"/>
    <w:rsid w:val="00444E54"/>
    <w:rsid w:val="00470C6A"/>
    <w:rsid w:val="00487083"/>
    <w:rsid w:val="004A2372"/>
    <w:rsid w:val="004B030D"/>
    <w:rsid w:val="004E1D40"/>
    <w:rsid w:val="00507924"/>
    <w:rsid w:val="00516F7F"/>
    <w:rsid w:val="005434D0"/>
    <w:rsid w:val="00551F32"/>
    <w:rsid w:val="00557D95"/>
    <w:rsid w:val="00562055"/>
    <w:rsid w:val="005666E7"/>
    <w:rsid w:val="00576002"/>
    <w:rsid w:val="00577914"/>
    <w:rsid w:val="00580809"/>
    <w:rsid w:val="00590770"/>
    <w:rsid w:val="005935F4"/>
    <w:rsid w:val="005B1EDC"/>
    <w:rsid w:val="005F705A"/>
    <w:rsid w:val="00622C6F"/>
    <w:rsid w:val="006307EB"/>
    <w:rsid w:val="0065519A"/>
    <w:rsid w:val="00657845"/>
    <w:rsid w:val="00666962"/>
    <w:rsid w:val="00676974"/>
    <w:rsid w:val="00686B1D"/>
    <w:rsid w:val="00697EDC"/>
    <w:rsid w:val="006C4CAB"/>
    <w:rsid w:val="006D007A"/>
    <w:rsid w:val="006D1C4F"/>
    <w:rsid w:val="006D4946"/>
    <w:rsid w:val="006E11B0"/>
    <w:rsid w:val="00707352"/>
    <w:rsid w:val="00732DB2"/>
    <w:rsid w:val="007467EB"/>
    <w:rsid w:val="00766E0C"/>
    <w:rsid w:val="007676BA"/>
    <w:rsid w:val="0077203D"/>
    <w:rsid w:val="00774D79"/>
    <w:rsid w:val="0079221A"/>
    <w:rsid w:val="0079233C"/>
    <w:rsid w:val="00796119"/>
    <w:rsid w:val="007B4830"/>
    <w:rsid w:val="007C7AD5"/>
    <w:rsid w:val="007E371A"/>
    <w:rsid w:val="007E591C"/>
    <w:rsid w:val="007E6F3C"/>
    <w:rsid w:val="00800471"/>
    <w:rsid w:val="00830A17"/>
    <w:rsid w:val="0083439B"/>
    <w:rsid w:val="00857D7E"/>
    <w:rsid w:val="008754C2"/>
    <w:rsid w:val="0087674A"/>
    <w:rsid w:val="008933FE"/>
    <w:rsid w:val="008C1E97"/>
    <w:rsid w:val="008F4101"/>
    <w:rsid w:val="00903241"/>
    <w:rsid w:val="0092099F"/>
    <w:rsid w:val="0092259C"/>
    <w:rsid w:val="00947A83"/>
    <w:rsid w:val="0095096D"/>
    <w:rsid w:val="009642F7"/>
    <w:rsid w:val="0096461C"/>
    <w:rsid w:val="00965A93"/>
    <w:rsid w:val="009B0DFF"/>
    <w:rsid w:val="009B2473"/>
    <w:rsid w:val="009C29C0"/>
    <w:rsid w:val="009D626F"/>
    <w:rsid w:val="009E6AF2"/>
    <w:rsid w:val="00A16296"/>
    <w:rsid w:val="00A45422"/>
    <w:rsid w:val="00A5592B"/>
    <w:rsid w:val="00A62AAF"/>
    <w:rsid w:val="00A70DF0"/>
    <w:rsid w:val="00AA6721"/>
    <w:rsid w:val="00AC16EE"/>
    <w:rsid w:val="00AC1CF2"/>
    <w:rsid w:val="00AC7DE1"/>
    <w:rsid w:val="00AD049F"/>
    <w:rsid w:val="00AE4F7B"/>
    <w:rsid w:val="00AE7ED5"/>
    <w:rsid w:val="00B0073C"/>
    <w:rsid w:val="00B00B2E"/>
    <w:rsid w:val="00B059AE"/>
    <w:rsid w:val="00B1523C"/>
    <w:rsid w:val="00B44396"/>
    <w:rsid w:val="00B66FC4"/>
    <w:rsid w:val="00B77414"/>
    <w:rsid w:val="00B847AE"/>
    <w:rsid w:val="00B84E00"/>
    <w:rsid w:val="00BA0A31"/>
    <w:rsid w:val="00BA2AEB"/>
    <w:rsid w:val="00BA5C9D"/>
    <w:rsid w:val="00BB3214"/>
    <w:rsid w:val="00BB584E"/>
    <w:rsid w:val="00BD0C09"/>
    <w:rsid w:val="00BF197C"/>
    <w:rsid w:val="00C163BA"/>
    <w:rsid w:val="00C65943"/>
    <w:rsid w:val="00C71B5F"/>
    <w:rsid w:val="00CA49AA"/>
    <w:rsid w:val="00CA552D"/>
    <w:rsid w:val="00CB77A1"/>
    <w:rsid w:val="00CE0C29"/>
    <w:rsid w:val="00D07DF6"/>
    <w:rsid w:val="00D4097F"/>
    <w:rsid w:val="00D41AAF"/>
    <w:rsid w:val="00D56A41"/>
    <w:rsid w:val="00D67BDF"/>
    <w:rsid w:val="00D7564D"/>
    <w:rsid w:val="00DB0293"/>
    <w:rsid w:val="00DB0503"/>
    <w:rsid w:val="00DD5676"/>
    <w:rsid w:val="00DE0437"/>
    <w:rsid w:val="00DF41EF"/>
    <w:rsid w:val="00E02060"/>
    <w:rsid w:val="00E03E12"/>
    <w:rsid w:val="00E31458"/>
    <w:rsid w:val="00E32E5D"/>
    <w:rsid w:val="00E339BD"/>
    <w:rsid w:val="00E77982"/>
    <w:rsid w:val="00E8427D"/>
    <w:rsid w:val="00E96294"/>
    <w:rsid w:val="00E974A1"/>
    <w:rsid w:val="00EA555F"/>
    <w:rsid w:val="00EB12BC"/>
    <w:rsid w:val="00EB4D07"/>
    <w:rsid w:val="00EF6DE0"/>
    <w:rsid w:val="00F0053E"/>
    <w:rsid w:val="00F25906"/>
    <w:rsid w:val="00F333D4"/>
    <w:rsid w:val="00F537D4"/>
    <w:rsid w:val="00F54EBF"/>
    <w:rsid w:val="00F61D7A"/>
    <w:rsid w:val="00F77B38"/>
    <w:rsid w:val="00F94B9B"/>
    <w:rsid w:val="00FA2455"/>
    <w:rsid w:val="00FA30B6"/>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A8659BC"/>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E02060"/>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E02060"/>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E02060"/>
    <w:rPr>
      <w:sz w:val="16"/>
      <w:szCs w:val="16"/>
    </w:rPr>
  </w:style>
  <w:style w:type="paragraph" w:styleId="CommentText">
    <w:name w:val="annotation text"/>
    <w:basedOn w:val="Normal"/>
    <w:link w:val="CommentTextChar"/>
    <w:uiPriority w:val="99"/>
    <w:unhideWhenUsed/>
    <w:rsid w:val="00E02060"/>
    <w:pPr>
      <w:spacing w:line="240" w:lineRule="auto"/>
    </w:pPr>
    <w:rPr>
      <w:sz w:val="20"/>
      <w:szCs w:val="20"/>
    </w:rPr>
  </w:style>
  <w:style w:type="character" w:customStyle="1" w:styleId="CommentTextChar">
    <w:name w:val="Comment Text Char"/>
    <w:basedOn w:val="DefaultParagraphFont"/>
    <w:link w:val="CommentText"/>
    <w:uiPriority w:val="99"/>
    <w:rsid w:val="00E02060"/>
    <w:rPr>
      <w:sz w:val="20"/>
      <w:szCs w:val="20"/>
    </w:rPr>
  </w:style>
  <w:style w:type="paragraph" w:styleId="CommentSubject">
    <w:name w:val="annotation subject"/>
    <w:basedOn w:val="CommentText"/>
    <w:next w:val="CommentText"/>
    <w:link w:val="CommentSubjectChar"/>
    <w:uiPriority w:val="99"/>
    <w:semiHidden/>
    <w:unhideWhenUsed/>
    <w:rsid w:val="00232A26"/>
    <w:rPr>
      <w:b/>
      <w:bCs/>
    </w:rPr>
  </w:style>
  <w:style w:type="character" w:customStyle="1" w:styleId="CommentSubjectChar">
    <w:name w:val="Comment Subject Char"/>
    <w:basedOn w:val="CommentTextChar"/>
    <w:link w:val="CommentSubject"/>
    <w:uiPriority w:val="99"/>
    <w:semiHidden/>
    <w:rsid w:val="00232A2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28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878D76-0497-430E-8B48-24EB2A3BDD91}">
  <ds:schemaRefs>
    <ds:schemaRef ds:uri="http://schemas.openxmlformats.org/officeDocument/2006/bibliography"/>
  </ds:schemaRefs>
</ds:datastoreItem>
</file>

<file path=customXml/itemProps2.xml><?xml version="1.0" encoding="utf-8"?>
<ds:datastoreItem xmlns:ds="http://schemas.openxmlformats.org/officeDocument/2006/customXml" ds:itemID="{0BA39D07-994E-4757-9E66-6AC6540D3C8D}"/>
</file>

<file path=customXml/itemProps3.xml><?xml version="1.0" encoding="utf-8"?>
<ds:datastoreItem xmlns:ds="http://schemas.openxmlformats.org/officeDocument/2006/customXml" ds:itemID="{E42673B5-19D4-458D-B5AC-3447FFD6FC0E}"/>
</file>

<file path=customXml/itemProps4.xml><?xml version="1.0" encoding="utf-8"?>
<ds:datastoreItem xmlns:ds="http://schemas.openxmlformats.org/officeDocument/2006/customXml" ds:itemID="{9B2BA555-66C5-456A-B8BC-75809C1D5A8B}"/>
</file>

<file path=docProps/app.xml><?xml version="1.0" encoding="utf-8"?>
<Properties xmlns="http://schemas.openxmlformats.org/officeDocument/2006/extended-properties" xmlns:vt="http://schemas.openxmlformats.org/officeDocument/2006/docPropsVTypes">
  <Template>Normal</Template>
  <TotalTime>0</TotalTime>
  <Pages>5</Pages>
  <Words>1215</Words>
  <Characters>7417</Characters>
  <Application>Microsoft Office Word</Application>
  <DocSecurity>0</DocSecurity>
  <Lines>61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10</cp:revision>
  <cp:lastPrinted>2016-01-04T21:18:00Z</cp:lastPrinted>
  <dcterms:created xsi:type="dcterms:W3CDTF">2021-02-25T15:39:00Z</dcterms:created>
  <dcterms:modified xsi:type="dcterms:W3CDTF">2024-06-07T07:38:00Z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